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BC80" w14:textId="77777777" w:rsidR="00643722" w:rsidRPr="00761D60" w:rsidRDefault="00643722" w:rsidP="00E67AF4">
      <w:pPr>
        <w:rPr>
          <w:rFonts w:ascii="Century Gothic" w:hAnsi="Century Gothic" w:cs="Tahoma"/>
          <w:b/>
          <w:color w:val="333333"/>
          <w:sz w:val="24"/>
          <w:szCs w:val="19"/>
        </w:rPr>
      </w:pPr>
    </w:p>
    <w:p w14:paraId="60363C10" w14:textId="77777777" w:rsidR="00643722" w:rsidRPr="00761D60" w:rsidRDefault="00E97E88" w:rsidP="00E67AF4">
      <w:pPr>
        <w:pStyle w:val="NormalWeb"/>
        <w:jc w:val="center"/>
        <w:rPr>
          <w:rFonts w:ascii="Century Gothic" w:hAnsi="Century Gothic" w:cs="Arial"/>
          <w:b/>
          <w:bCs/>
          <w:szCs w:val="20"/>
        </w:rPr>
      </w:pPr>
      <w:bookmarkStart w:id="0" w:name="Appendix1"/>
      <w:bookmarkEnd w:id="0"/>
      <w:r w:rsidRPr="00761D60">
        <w:rPr>
          <w:rFonts w:ascii="Century Gothic" w:hAnsi="Century Gothic" w:cs="Arial"/>
          <w:b/>
          <w:bCs/>
          <w:szCs w:val="20"/>
        </w:rPr>
        <w:t>SOUTH AXHOLME PRACTICE</w:t>
      </w:r>
    </w:p>
    <w:p w14:paraId="1BAB092E" w14:textId="589A0828" w:rsidR="00E67AF4" w:rsidRPr="00761D60" w:rsidRDefault="008E36EC" w:rsidP="00E67AF4">
      <w:pPr>
        <w:pStyle w:val="NormalWeb"/>
        <w:jc w:val="center"/>
        <w:rPr>
          <w:rFonts w:ascii="Century Gothic" w:hAnsi="Century Gothic" w:cs="Arial"/>
          <w:b/>
          <w:bCs/>
          <w:sz w:val="36"/>
          <w:szCs w:val="20"/>
        </w:rPr>
      </w:pPr>
      <w:r w:rsidRPr="00761D60">
        <w:rPr>
          <w:rFonts w:ascii="Century Gothic" w:hAnsi="Century Gothic" w:cs="Arial"/>
          <w:b/>
          <w:bCs/>
          <w:sz w:val="36"/>
          <w:szCs w:val="20"/>
        </w:rPr>
        <w:t>Business Development Plan</w:t>
      </w:r>
    </w:p>
    <w:p w14:paraId="0B8BFB9C" w14:textId="77777777" w:rsidR="00E67AF4" w:rsidRPr="00761D60" w:rsidRDefault="00E67AF4" w:rsidP="00E67AF4">
      <w:pPr>
        <w:pStyle w:val="NormalWeb"/>
        <w:jc w:val="center"/>
        <w:rPr>
          <w:rFonts w:ascii="Century Gothic" w:hAnsi="Century Gothic" w:cs="Arial"/>
          <w:b/>
          <w:bCs/>
          <w:sz w:val="22"/>
          <w:szCs w:val="20"/>
        </w:rPr>
      </w:pPr>
    </w:p>
    <w:p w14:paraId="1440579B" w14:textId="77777777" w:rsidR="00643722" w:rsidRPr="00761D60" w:rsidRDefault="00E67AF4" w:rsidP="00E67AF4">
      <w:pPr>
        <w:pStyle w:val="NormalWeb"/>
        <w:spacing w:before="0" w:beforeAutospacing="0" w:after="0" w:afterAutospacing="0"/>
        <w:rPr>
          <w:rFonts w:ascii="Century Gothic" w:hAnsi="Century Gothic" w:cs="Arial"/>
          <w:b/>
          <w:bCs/>
          <w:szCs w:val="20"/>
        </w:rPr>
      </w:pPr>
      <w:r w:rsidRPr="00761D60">
        <w:rPr>
          <w:rFonts w:ascii="Century Gothic" w:hAnsi="Century Gothic" w:cs="Arial"/>
          <w:b/>
          <w:bCs/>
          <w:szCs w:val="20"/>
        </w:rPr>
        <w:t>PURPOSE OF THIS BUSINESS PLAN</w:t>
      </w:r>
    </w:p>
    <w:p w14:paraId="036D972D" w14:textId="77777777" w:rsidR="00E67AF4" w:rsidRPr="00761D60" w:rsidRDefault="00E67AF4" w:rsidP="00E67AF4">
      <w:pPr>
        <w:pStyle w:val="NormalWeb"/>
        <w:spacing w:before="0" w:beforeAutospacing="0" w:after="0" w:afterAutospacing="0"/>
        <w:rPr>
          <w:rFonts w:ascii="Century Gothic" w:hAnsi="Century Gothic" w:cs="Arial"/>
          <w:b/>
          <w:bCs/>
          <w:szCs w:val="20"/>
        </w:rPr>
      </w:pPr>
    </w:p>
    <w:p w14:paraId="1E4D3FDD" w14:textId="77777777"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The purpose of this plan is to set out clear objectives about what we are trying to do here and to describe something about the practice and the changes we think are important to introduce over the next </w:t>
      </w:r>
      <w:r w:rsidR="005A3B7F" w:rsidRPr="00761D60">
        <w:rPr>
          <w:rFonts w:ascii="Century Gothic" w:hAnsi="Century Gothic" w:cs="Arial"/>
          <w:bCs/>
          <w:sz w:val="20"/>
          <w:szCs w:val="20"/>
        </w:rPr>
        <w:t>five</w:t>
      </w:r>
      <w:r w:rsidRPr="00761D60">
        <w:rPr>
          <w:rFonts w:ascii="Century Gothic" w:hAnsi="Century Gothic" w:cs="Arial"/>
          <w:bCs/>
          <w:sz w:val="20"/>
          <w:szCs w:val="20"/>
        </w:rPr>
        <w:t xml:space="preserve"> years.  </w:t>
      </w:r>
    </w:p>
    <w:p w14:paraId="1497C2B3"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1D151676" w14:textId="77777777"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We hope that our staff (especially any new staff) will be able to see</w:t>
      </w:r>
      <w:r w:rsidR="008E36EC" w:rsidRPr="00761D60">
        <w:rPr>
          <w:rFonts w:ascii="Century Gothic" w:hAnsi="Century Gothic" w:cs="Arial"/>
          <w:bCs/>
          <w:sz w:val="20"/>
          <w:szCs w:val="20"/>
        </w:rPr>
        <w:t xml:space="preserve"> what we are doing, that the </w:t>
      </w:r>
      <w:r w:rsidR="00E97E88" w:rsidRPr="00761D60">
        <w:rPr>
          <w:rFonts w:ascii="Century Gothic" w:hAnsi="Century Gothic" w:cs="Arial"/>
          <w:bCs/>
          <w:sz w:val="20"/>
          <w:szCs w:val="20"/>
        </w:rPr>
        <w:t xml:space="preserve">North Lincolnshire </w:t>
      </w:r>
      <w:r w:rsidR="00A36683" w:rsidRPr="00761D60">
        <w:rPr>
          <w:rFonts w:ascii="Century Gothic" w:hAnsi="Century Gothic" w:cs="Arial"/>
          <w:bCs/>
          <w:sz w:val="20"/>
          <w:szCs w:val="20"/>
        </w:rPr>
        <w:t>Clinical Commissioning Group</w:t>
      </w:r>
      <w:r w:rsidRPr="00761D60">
        <w:rPr>
          <w:rFonts w:ascii="Century Gothic" w:hAnsi="Century Gothic" w:cs="Arial"/>
          <w:bCs/>
          <w:sz w:val="20"/>
          <w:szCs w:val="20"/>
        </w:rPr>
        <w:t xml:space="preserve"> will feel they understand our direction and that as a business we continue to prosper in a changing world.</w:t>
      </w:r>
    </w:p>
    <w:p w14:paraId="4D0B60A4"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48876120" w14:textId="2E88507C"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In producing this </w:t>
      </w:r>
      <w:r w:rsidR="00761D60" w:rsidRPr="00761D60">
        <w:rPr>
          <w:rFonts w:ascii="Century Gothic" w:hAnsi="Century Gothic" w:cs="Arial"/>
          <w:bCs/>
          <w:sz w:val="20"/>
          <w:szCs w:val="20"/>
        </w:rPr>
        <w:t>plan,</w:t>
      </w:r>
      <w:r w:rsidRPr="00761D60">
        <w:rPr>
          <w:rFonts w:ascii="Century Gothic" w:hAnsi="Century Gothic" w:cs="Arial"/>
          <w:bCs/>
          <w:sz w:val="20"/>
          <w:szCs w:val="20"/>
        </w:rPr>
        <w:t xml:space="preserve"> we have learned a lot about </w:t>
      </w:r>
      <w:r w:rsidR="00761D60" w:rsidRPr="00761D60">
        <w:rPr>
          <w:rFonts w:ascii="Century Gothic" w:hAnsi="Century Gothic" w:cs="Arial"/>
          <w:bCs/>
          <w:sz w:val="20"/>
          <w:szCs w:val="20"/>
        </w:rPr>
        <w:t>ourselves,</w:t>
      </w:r>
      <w:r w:rsidRPr="00761D60">
        <w:rPr>
          <w:rFonts w:ascii="Century Gothic" w:hAnsi="Century Gothic" w:cs="Arial"/>
          <w:bCs/>
          <w:sz w:val="20"/>
          <w:szCs w:val="20"/>
        </w:rPr>
        <w:t xml:space="preserve"> and we have shared a considerable amount of information among the partners and staff.  We genuinely believe that we are stronger as an organisation because of this work.  We consider this plan to be a “living document” and </w:t>
      </w:r>
      <w:r w:rsidR="008E36EC" w:rsidRPr="00761D60">
        <w:rPr>
          <w:rFonts w:ascii="Century Gothic" w:hAnsi="Century Gothic" w:cs="Arial"/>
          <w:bCs/>
          <w:sz w:val="20"/>
          <w:szCs w:val="20"/>
        </w:rPr>
        <w:t xml:space="preserve">will be updated </w:t>
      </w:r>
      <w:r w:rsidRPr="00761D60">
        <w:rPr>
          <w:rFonts w:ascii="Century Gothic" w:hAnsi="Century Gothic" w:cs="Arial"/>
          <w:bCs/>
          <w:sz w:val="20"/>
          <w:szCs w:val="20"/>
        </w:rPr>
        <w:t xml:space="preserve">and changed as we progress through </w:t>
      </w:r>
      <w:r w:rsidR="0026515C" w:rsidRPr="00761D60">
        <w:rPr>
          <w:rFonts w:ascii="Century Gothic" w:hAnsi="Century Gothic" w:cs="Arial"/>
          <w:bCs/>
          <w:sz w:val="20"/>
          <w:szCs w:val="20"/>
        </w:rPr>
        <w:t>each</w:t>
      </w:r>
      <w:r w:rsidRPr="00761D60">
        <w:rPr>
          <w:rFonts w:ascii="Century Gothic" w:hAnsi="Century Gothic" w:cs="Arial"/>
          <w:bCs/>
          <w:sz w:val="20"/>
          <w:szCs w:val="20"/>
        </w:rPr>
        <w:t xml:space="preserve"> year.</w:t>
      </w:r>
    </w:p>
    <w:p w14:paraId="0CA5D189"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50641E21"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2BE4BC05" w14:textId="77777777" w:rsidR="00643722" w:rsidRPr="00761D60" w:rsidRDefault="00E67AF4" w:rsidP="00E67AF4">
      <w:pPr>
        <w:pStyle w:val="NormalWeb"/>
        <w:spacing w:before="0" w:beforeAutospacing="0" w:after="0" w:afterAutospacing="0"/>
        <w:rPr>
          <w:rFonts w:ascii="Century Gothic" w:hAnsi="Century Gothic" w:cs="Arial"/>
          <w:b/>
          <w:bCs/>
          <w:szCs w:val="20"/>
        </w:rPr>
      </w:pPr>
      <w:r w:rsidRPr="00761D60">
        <w:rPr>
          <w:rFonts w:ascii="Century Gothic" w:hAnsi="Century Gothic" w:cs="Arial"/>
          <w:b/>
          <w:bCs/>
          <w:szCs w:val="20"/>
        </w:rPr>
        <w:t>A</w:t>
      </w:r>
      <w:r w:rsidRPr="00761D60">
        <w:rPr>
          <w:rFonts w:ascii="Century Gothic" w:hAnsi="Century Gothic" w:cs="Arial"/>
          <w:bCs/>
          <w:szCs w:val="20"/>
        </w:rPr>
        <w:t xml:space="preserve"> </w:t>
      </w:r>
      <w:r w:rsidRPr="00761D60">
        <w:rPr>
          <w:rFonts w:ascii="Century Gothic" w:hAnsi="Century Gothic" w:cs="Arial"/>
          <w:b/>
          <w:bCs/>
          <w:szCs w:val="20"/>
        </w:rPr>
        <w:t>BRIEF OVERVIEW OF THE PRACTICE AND OF ACTIVITY</w:t>
      </w:r>
    </w:p>
    <w:p w14:paraId="010DD21A"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0A41F176" w14:textId="77777777" w:rsidR="00643722" w:rsidRPr="00761D60" w:rsidRDefault="00E97E88" w:rsidP="00E67AF4">
      <w:pPr>
        <w:pStyle w:val="NormalWeb"/>
        <w:spacing w:before="0" w:beforeAutospacing="0" w:after="0" w:afterAutospacing="0"/>
        <w:rPr>
          <w:rFonts w:ascii="Century Gothic" w:hAnsi="Century Gothic" w:cs="Arial"/>
          <w:bCs/>
          <w:sz w:val="20"/>
          <w:szCs w:val="20"/>
        </w:rPr>
      </w:pPr>
      <w:r w:rsidRPr="00761D60">
        <w:rPr>
          <w:rFonts w:ascii="Century Gothic" w:hAnsi="Century Gothic" w:cs="Arial"/>
          <w:bCs/>
          <w:sz w:val="20"/>
          <w:szCs w:val="20"/>
        </w:rPr>
        <w:t>South Axholme Practice</w:t>
      </w:r>
      <w:r w:rsidR="00A36683" w:rsidRPr="00761D60">
        <w:rPr>
          <w:rFonts w:ascii="Century Gothic" w:hAnsi="Century Gothic" w:cs="Arial"/>
          <w:bCs/>
          <w:sz w:val="20"/>
          <w:szCs w:val="20"/>
        </w:rPr>
        <w:t xml:space="preserve"> </w:t>
      </w:r>
      <w:r w:rsidRPr="00761D60">
        <w:rPr>
          <w:rFonts w:ascii="Century Gothic" w:hAnsi="Century Gothic" w:cs="Arial"/>
          <w:bCs/>
          <w:sz w:val="20"/>
          <w:szCs w:val="20"/>
        </w:rPr>
        <w:t xml:space="preserve">is a </w:t>
      </w:r>
      <w:r w:rsidR="00A36683" w:rsidRPr="00761D60">
        <w:rPr>
          <w:rFonts w:ascii="Century Gothic" w:hAnsi="Century Gothic" w:cs="Arial"/>
          <w:bCs/>
          <w:sz w:val="20"/>
          <w:szCs w:val="20"/>
        </w:rPr>
        <w:t xml:space="preserve">well-established </w:t>
      </w:r>
      <w:r w:rsidRPr="00761D60">
        <w:rPr>
          <w:rFonts w:ascii="Century Gothic" w:hAnsi="Century Gothic" w:cs="Arial"/>
          <w:bCs/>
          <w:sz w:val="20"/>
          <w:szCs w:val="20"/>
        </w:rPr>
        <w:t xml:space="preserve">practice </w:t>
      </w:r>
      <w:r w:rsidR="00643722" w:rsidRPr="00761D60">
        <w:rPr>
          <w:rFonts w:ascii="Century Gothic" w:hAnsi="Century Gothic" w:cs="Arial"/>
          <w:bCs/>
          <w:sz w:val="20"/>
          <w:szCs w:val="20"/>
        </w:rPr>
        <w:t>that has oper</w:t>
      </w:r>
      <w:r w:rsidR="00A36683" w:rsidRPr="00761D60">
        <w:rPr>
          <w:rFonts w:ascii="Century Gothic" w:hAnsi="Century Gothic" w:cs="Arial"/>
          <w:bCs/>
          <w:sz w:val="20"/>
          <w:szCs w:val="20"/>
        </w:rPr>
        <w:t xml:space="preserve">ated in this locality since </w:t>
      </w:r>
      <w:r w:rsidR="006D35F4" w:rsidRPr="00761D60">
        <w:rPr>
          <w:rFonts w:ascii="Century Gothic" w:hAnsi="Century Gothic" w:cs="Arial"/>
          <w:bCs/>
          <w:sz w:val="20"/>
          <w:szCs w:val="20"/>
        </w:rPr>
        <w:t>the early 1970s.</w:t>
      </w:r>
      <w:r w:rsidR="00A36683" w:rsidRPr="00761D60">
        <w:rPr>
          <w:rFonts w:ascii="Century Gothic" w:hAnsi="Century Gothic" w:cs="Arial"/>
          <w:bCs/>
          <w:sz w:val="20"/>
          <w:szCs w:val="20"/>
        </w:rPr>
        <w:t xml:space="preserve">  There are </w:t>
      </w:r>
      <w:r w:rsidRPr="00761D60">
        <w:rPr>
          <w:rFonts w:ascii="Century Gothic" w:hAnsi="Century Gothic" w:cs="Arial"/>
          <w:bCs/>
          <w:sz w:val="20"/>
          <w:szCs w:val="20"/>
        </w:rPr>
        <w:t>14,739</w:t>
      </w:r>
      <w:r w:rsidR="00643722" w:rsidRPr="00761D60">
        <w:rPr>
          <w:rFonts w:ascii="Century Gothic" w:hAnsi="Century Gothic" w:cs="Arial"/>
          <w:bCs/>
          <w:sz w:val="20"/>
          <w:szCs w:val="20"/>
        </w:rPr>
        <w:t xml:space="preserve"> patients </w:t>
      </w:r>
      <w:r w:rsidR="006478D3" w:rsidRPr="00761D60">
        <w:rPr>
          <w:rFonts w:ascii="Century Gothic" w:hAnsi="Century Gothic" w:cs="Arial"/>
          <w:bCs/>
          <w:sz w:val="20"/>
          <w:szCs w:val="20"/>
        </w:rPr>
        <w:t xml:space="preserve">registered.  </w:t>
      </w:r>
      <w:r w:rsidR="00936B50" w:rsidRPr="00761D60">
        <w:rPr>
          <w:rFonts w:ascii="Century Gothic" w:hAnsi="Century Gothic" w:cs="Arial"/>
          <w:bCs/>
          <w:sz w:val="20"/>
          <w:szCs w:val="20"/>
        </w:rPr>
        <w:t xml:space="preserve">The practice </w:t>
      </w:r>
      <w:r w:rsidR="00643722" w:rsidRPr="00761D60">
        <w:rPr>
          <w:rFonts w:ascii="Century Gothic" w:hAnsi="Century Gothic" w:cs="Arial"/>
          <w:bCs/>
          <w:sz w:val="20"/>
          <w:szCs w:val="20"/>
        </w:rPr>
        <w:t xml:space="preserve">currently </w:t>
      </w:r>
      <w:r w:rsidR="00936B50" w:rsidRPr="00761D60">
        <w:rPr>
          <w:rFonts w:ascii="Century Gothic" w:hAnsi="Century Gothic" w:cs="Arial"/>
          <w:bCs/>
          <w:sz w:val="20"/>
          <w:szCs w:val="20"/>
        </w:rPr>
        <w:t xml:space="preserve">has </w:t>
      </w:r>
      <w:r w:rsidR="00E9633C" w:rsidRPr="00761D60">
        <w:rPr>
          <w:rFonts w:ascii="Century Gothic" w:hAnsi="Century Gothic" w:cs="Arial"/>
          <w:bCs/>
          <w:sz w:val="20"/>
          <w:szCs w:val="20"/>
        </w:rPr>
        <w:t>7</w:t>
      </w:r>
      <w:r w:rsidR="00643722" w:rsidRPr="00761D60">
        <w:rPr>
          <w:rFonts w:ascii="Century Gothic" w:hAnsi="Century Gothic" w:cs="Arial"/>
          <w:bCs/>
          <w:sz w:val="20"/>
          <w:szCs w:val="20"/>
        </w:rPr>
        <w:t xml:space="preserve"> </w:t>
      </w:r>
      <w:r w:rsidRPr="00761D60">
        <w:rPr>
          <w:rFonts w:ascii="Century Gothic" w:hAnsi="Century Gothic" w:cs="Arial"/>
          <w:bCs/>
          <w:sz w:val="20"/>
          <w:szCs w:val="20"/>
        </w:rPr>
        <w:t xml:space="preserve">GP </w:t>
      </w:r>
      <w:r w:rsidR="00643722" w:rsidRPr="00761D60">
        <w:rPr>
          <w:rFonts w:ascii="Century Gothic" w:hAnsi="Century Gothic" w:cs="Arial"/>
          <w:bCs/>
          <w:sz w:val="20"/>
          <w:szCs w:val="20"/>
        </w:rPr>
        <w:t xml:space="preserve">partners, </w:t>
      </w:r>
      <w:r w:rsidR="00E9633C" w:rsidRPr="00761D60">
        <w:rPr>
          <w:rFonts w:ascii="Century Gothic" w:hAnsi="Century Gothic" w:cs="Arial"/>
          <w:bCs/>
          <w:sz w:val="20"/>
          <w:szCs w:val="20"/>
        </w:rPr>
        <w:t>2</w:t>
      </w:r>
      <w:r w:rsidR="00643722" w:rsidRPr="00761D60">
        <w:rPr>
          <w:rFonts w:ascii="Century Gothic" w:hAnsi="Century Gothic" w:cs="Arial"/>
          <w:bCs/>
          <w:sz w:val="20"/>
          <w:szCs w:val="20"/>
        </w:rPr>
        <w:t xml:space="preserve"> </w:t>
      </w:r>
      <w:r w:rsidRPr="00761D60">
        <w:rPr>
          <w:rFonts w:ascii="Century Gothic" w:hAnsi="Century Gothic" w:cs="Arial"/>
          <w:bCs/>
          <w:sz w:val="20"/>
          <w:szCs w:val="20"/>
        </w:rPr>
        <w:t>salaried GPs</w:t>
      </w:r>
      <w:r w:rsidR="00936B50" w:rsidRPr="00761D60">
        <w:rPr>
          <w:rFonts w:ascii="Century Gothic" w:hAnsi="Century Gothic" w:cs="Arial"/>
          <w:bCs/>
          <w:sz w:val="20"/>
          <w:szCs w:val="20"/>
        </w:rPr>
        <w:t xml:space="preserve">, 2 Registrars (trainee GPs), 2 Emergency Care Practitioners, 1 Nurse Practitioner/Prescriber, 4 Practice Nurses, 6 Healthcare Assistants, as well as </w:t>
      </w:r>
      <w:r w:rsidR="00387A44" w:rsidRPr="00761D60">
        <w:rPr>
          <w:rFonts w:ascii="Century Gothic" w:hAnsi="Century Gothic" w:cs="Arial"/>
          <w:bCs/>
          <w:sz w:val="20"/>
          <w:szCs w:val="20"/>
        </w:rPr>
        <w:t>a wide range of management and administrative, reception, and dispensary staff.</w:t>
      </w:r>
    </w:p>
    <w:p w14:paraId="1ED8F052"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03883E77" w14:textId="77777777" w:rsidR="00643722" w:rsidRPr="00761D60" w:rsidRDefault="00643722" w:rsidP="00E67AF4">
      <w:pPr>
        <w:pStyle w:val="NormalWeb"/>
        <w:spacing w:before="0" w:beforeAutospacing="0" w:after="0" w:afterAutospacing="0"/>
        <w:rPr>
          <w:rFonts w:ascii="Century Gothic" w:hAnsi="Century Gothic" w:cs="Arial"/>
          <w:bCs/>
          <w:sz w:val="20"/>
          <w:szCs w:val="20"/>
        </w:rPr>
      </w:pPr>
      <w:r w:rsidRPr="00761D60">
        <w:rPr>
          <w:rFonts w:ascii="Century Gothic" w:hAnsi="Century Gothic" w:cs="Arial"/>
          <w:bCs/>
          <w:sz w:val="20"/>
          <w:szCs w:val="20"/>
        </w:rPr>
        <w:t>Our mission, the reason we are here, we see as</w:t>
      </w:r>
      <w:r w:rsidR="008E36EC" w:rsidRPr="00761D60">
        <w:rPr>
          <w:rFonts w:ascii="Century Gothic" w:hAnsi="Century Gothic" w:cs="Arial"/>
          <w:bCs/>
          <w:sz w:val="20"/>
          <w:szCs w:val="20"/>
        </w:rPr>
        <w:t>:</w:t>
      </w:r>
    </w:p>
    <w:p w14:paraId="1CD10DB2"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1B07392D" w14:textId="77777777" w:rsidR="00387A44" w:rsidRPr="00761D60" w:rsidRDefault="00643722" w:rsidP="00E67AF4">
      <w:pPr>
        <w:pStyle w:val="NormalWeb"/>
        <w:spacing w:before="0" w:beforeAutospacing="0" w:after="0" w:afterAutospacing="0"/>
        <w:jc w:val="center"/>
        <w:rPr>
          <w:rFonts w:ascii="Century Gothic" w:hAnsi="Century Gothic" w:cs="Arial"/>
          <w:b/>
          <w:bCs/>
          <w:sz w:val="20"/>
          <w:szCs w:val="20"/>
        </w:rPr>
      </w:pPr>
      <w:r w:rsidRPr="00761D60">
        <w:rPr>
          <w:rFonts w:ascii="Century Gothic" w:hAnsi="Century Gothic" w:cs="Arial"/>
          <w:b/>
          <w:bCs/>
          <w:sz w:val="20"/>
          <w:szCs w:val="20"/>
        </w:rPr>
        <w:t>“To provide an appropriate and reward</w:t>
      </w:r>
      <w:r w:rsidR="00387A44" w:rsidRPr="00761D60">
        <w:rPr>
          <w:rFonts w:ascii="Century Gothic" w:hAnsi="Century Gothic" w:cs="Arial"/>
          <w:b/>
          <w:bCs/>
          <w:sz w:val="20"/>
          <w:szCs w:val="20"/>
        </w:rPr>
        <w:t>ing experience for our patients</w:t>
      </w:r>
    </w:p>
    <w:p w14:paraId="7F292476" w14:textId="77777777" w:rsidR="00643722" w:rsidRPr="00761D60" w:rsidRDefault="00643722" w:rsidP="00E67AF4">
      <w:pPr>
        <w:pStyle w:val="NormalWeb"/>
        <w:spacing w:before="0" w:beforeAutospacing="0" w:after="0" w:afterAutospacing="0"/>
        <w:jc w:val="center"/>
        <w:rPr>
          <w:rFonts w:ascii="Century Gothic" w:hAnsi="Century Gothic" w:cs="Arial"/>
          <w:b/>
          <w:bCs/>
          <w:sz w:val="20"/>
          <w:szCs w:val="20"/>
        </w:rPr>
      </w:pPr>
      <w:r w:rsidRPr="00761D60">
        <w:rPr>
          <w:rFonts w:ascii="Century Gothic" w:hAnsi="Century Gothic" w:cs="Arial"/>
          <w:b/>
          <w:bCs/>
          <w:sz w:val="20"/>
          <w:szCs w:val="20"/>
        </w:rPr>
        <w:t>whenever they need our support”</w:t>
      </w:r>
      <w:r w:rsidR="00387A44" w:rsidRPr="00761D60">
        <w:rPr>
          <w:rFonts w:ascii="Century Gothic" w:hAnsi="Century Gothic" w:cs="Arial"/>
          <w:b/>
          <w:bCs/>
          <w:sz w:val="20"/>
          <w:szCs w:val="20"/>
        </w:rPr>
        <w:t>.</w:t>
      </w:r>
    </w:p>
    <w:p w14:paraId="6868B265"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1390C81A" w14:textId="77777777" w:rsidR="00E67AF4" w:rsidRPr="00761D60" w:rsidRDefault="00643722" w:rsidP="00E67AF4">
      <w:pPr>
        <w:pStyle w:val="NormalWeb"/>
        <w:spacing w:before="0" w:beforeAutospacing="0" w:after="0" w:afterAutospacing="0"/>
        <w:rPr>
          <w:rFonts w:ascii="Century Gothic" w:hAnsi="Century Gothic" w:cs="Arial"/>
          <w:bCs/>
          <w:sz w:val="20"/>
          <w:szCs w:val="20"/>
        </w:rPr>
      </w:pPr>
      <w:r w:rsidRPr="00761D60">
        <w:rPr>
          <w:rFonts w:ascii="Century Gothic" w:hAnsi="Century Gothic" w:cs="Arial"/>
          <w:bCs/>
          <w:sz w:val="20"/>
          <w:szCs w:val="20"/>
        </w:rPr>
        <w:t>Our core values that are shared amo</w:t>
      </w:r>
      <w:r w:rsidR="00E67AF4" w:rsidRPr="00761D60">
        <w:rPr>
          <w:rFonts w:ascii="Century Gothic" w:hAnsi="Century Gothic" w:cs="Arial"/>
          <w:bCs/>
          <w:sz w:val="20"/>
          <w:szCs w:val="20"/>
        </w:rPr>
        <w:t xml:space="preserve">ng the partners and staff are: </w:t>
      </w:r>
    </w:p>
    <w:p w14:paraId="34594724" w14:textId="77777777" w:rsidR="00E67AF4" w:rsidRPr="00761D60" w:rsidRDefault="00E67AF4" w:rsidP="00E67AF4">
      <w:pPr>
        <w:pStyle w:val="NormalWeb"/>
        <w:spacing w:before="0" w:beforeAutospacing="0" w:after="0" w:afterAutospacing="0"/>
        <w:rPr>
          <w:rFonts w:ascii="Century Gothic" w:hAnsi="Century Gothic" w:cs="Arial"/>
          <w:bCs/>
          <w:sz w:val="20"/>
          <w:szCs w:val="20"/>
        </w:rPr>
      </w:pPr>
    </w:p>
    <w:p w14:paraId="600B04AC" w14:textId="77777777" w:rsidR="00643722" w:rsidRPr="00761D60" w:rsidRDefault="00643722" w:rsidP="00E67AF4">
      <w:pPr>
        <w:numPr>
          <w:ilvl w:val="0"/>
          <w:numId w:val="2"/>
        </w:numPr>
        <w:rPr>
          <w:rFonts w:ascii="Century Gothic" w:hAnsi="Century Gothic" w:cs="Arial"/>
          <w:sz w:val="20"/>
          <w:szCs w:val="20"/>
        </w:rPr>
      </w:pPr>
      <w:r w:rsidRPr="00761D60">
        <w:rPr>
          <w:rFonts w:ascii="Century Gothic" w:hAnsi="Century Gothic" w:cs="Arial"/>
          <w:sz w:val="20"/>
          <w:szCs w:val="20"/>
        </w:rPr>
        <w:lastRenderedPageBreak/>
        <w:t>Openness</w:t>
      </w:r>
    </w:p>
    <w:p w14:paraId="21BF1719" w14:textId="77777777" w:rsidR="00643722" w:rsidRPr="00761D60" w:rsidRDefault="00643722" w:rsidP="00E67AF4">
      <w:pPr>
        <w:numPr>
          <w:ilvl w:val="0"/>
          <w:numId w:val="2"/>
        </w:numPr>
        <w:rPr>
          <w:rFonts w:ascii="Century Gothic" w:hAnsi="Century Gothic" w:cs="Arial"/>
          <w:sz w:val="20"/>
          <w:szCs w:val="20"/>
        </w:rPr>
      </w:pPr>
      <w:r w:rsidRPr="00761D60">
        <w:rPr>
          <w:rFonts w:ascii="Century Gothic" w:hAnsi="Century Gothic" w:cs="Arial"/>
          <w:sz w:val="20"/>
          <w:szCs w:val="20"/>
        </w:rPr>
        <w:t>Fairness</w:t>
      </w:r>
    </w:p>
    <w:p w14:paraId="3AE5E10A" w14:textId="77777777" w:rsidR="00643722" w:rsidRPr="00761D60" w:rsidRDefault="00643722" w:rsidP="00E67AF4">
      <w:pPr>
        <w:numPr>
          <w:ilvl w:val="0"/>
          <w:numId w:val="2"/>
        </w:numPr>
        <w:rPr>
          <w:rFonts w:ascii="Century Gothic" w:hAnsi="Century Gothic" w:cs="Arial"/>
          <w:sz w:val="20"/>
          <w:szCs w:val="20"/>
        </w:rPr>
      </w:pPr>
      <w:r w:rsidRPr="00761D60">
        <w:rPr>
          <w:rFonts w:ascii="Century Gothic" w:hAnsi="Century Gothic" w:cs="Arial"/>
          <w:sz w:val="20"/>
          <w:szCs w:val="20"/>
        </w:rPr>
        <w:t>Respect</w:t>
      </w:r>
    </w:p>
    <w:p w14:paraId="1FF71700" w14:textId="77777777" w:rsidR="00643722" w:rsidRPr="00761D60" w:rsidRDefault="00643722" w:rsidP="00E67AF4">
      <w:pPr>
        <w:numPr>
          <w:ilvl w:val="0"/>
          <w:numId w:val="2"/>
        </w:numPr>
        <w:rPr>
          <w:rFonts w:ascii="Century Gothic" w:hAnsi="Century Gothic" w:cs="Arial"/>
          <w:sz w:val="20"/>
          <w:szCs w:val="20"/>
        </w:rPr>
      </w:pPr>
      <w:r w:rsidRPr="00761D60">
        <w:rPr>
          <w:rFonts w:ascii="Century Gothic" w:hAnsi="Century Gothic" w:cs="Arial"/>
          <w:sz w:val="20"/>
          <w:szCs w:val="20"/>
        </w:rPr>
        <w:t>Accountability</w:t>
      </w:r>
    </w:p>
    <w:p w14:paraId="653A10B9" w14:textId="77777777" w:rsidR="00E67AF4" w:rsidRPr="00761D60" w:rsidRDefault="00E67AF4" w:rsidP="00E67AF4">
      <w:pPr>
        <w:rPr>
          <w:rFonts w:ascii="Century Gothic" w:hAnsi="Century Gothic" w:cs="Arial"/>
          <w:sz w:val="20"/>
          <w:szCs w:val="20"/>
        </w:rPr>
      </w:pPr>
    </w:p>
    <w:p w14:paraId="7FA06C1C" w14:textId="7FA40DCC"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The practice has always prided itself on providing high quality medicine in a traditional family practice setting and that has been the unwritten rule for many years.  We believe we are respected by our </w:t>
      </w:r>
      <w:r w:rsidR="00761D60" w:rsidRPr="00761D60">
        <w:rPr>
          <w:rFonts w:ascii="Century Gothic" w:hAnsi="Century Gothic" w:cs="Arial"/>
          <w:bCs/>
          <w:sz w:val="20"/>
          <w:szCs w:val="20"/>
        </w:rPr>
        <w:t>peers,</w:t>
      </w:r>
      <w:r w:rsidRPr="00761D60">
        <w:rPr>
          <w:rFonts w:ascii="Century Gothic" w:hAnsi="Century Gothic" w:cs="Arial"/>
          <w:bCs/>
          <w:sz w:val="20"/>
          <w:szCs w:val="20"/>
        </w:rPr>
        <w:t xml:space="preserve"> and we have built a positive relationship with </w:t>
      </w:r>
      <w:r w:rsidR="008D06D7" w:rsidRPr="00761D60">
        <w:rPr>
          <w:rFonts w:ascii="Century Gothic" w:hAnsi="Century Gothic" w:cs="Arial"/>
          <w:bCs/>
          <w:sz w:val="20"/>
          <w:szCs w:val="20"/>
        </w:rPr>
        <w:t>our consultant colleagues at</w:t>
      </w:r>
      <w:r w:rsidRPr="00761D60">
        <w:rPr>
          <w:rFonts w:ascii="Century Gothic" w:hAnsi="Century Gothic" w:cs="Arial"/>
          <w:bCs/>
          <w:sz w:val="20"/>
          <w:szCs w:val="20"/>
        </w:rPr>
        <w:t xml:space="preserve"> </w:t>
      </w:r>
      <w:r w:rsidR="00E97E88" w:rsidRPr="00761D60">
        <w:rPr>
          <w:rFonts w:ascii="Century Gothic" w:hAnsi="Century Gothic" w:cs="Arial"/>
          <w:bCs/>
          <w:sz w:val="20"/>
          <w:szCs w:val="20"/>
        </w:rPr>
        <w:t>NHS North Lincolnshire CCG</w:t>
      </w:r>
      <w:r w:rsidR="008E36EC" w:rsidRPr="00761D60">
        <w:rPr>
          <w:rFonts w:ascii="Century Gothic" w:hAnsi="Century Gothic" w:cs="Arial"/>
          <w:bCs/>
          <w:sz w:val="20"/>
          <w:szCs w:val="20"/>
        </w:rPr>
        <w:t xml:space="preserve">.  </w:t>
      </w:r>
      <w:r w:rsidR="00387A44" w:rsidRPr="00761D60">
        <w:rPr>
          <w:rFonts w:ascii="Century Gothic" w:hAnsi="Century Gothic" w:cs="Arial"/>
          <w:bCs/>
          <w:sz w:val="20"/>
          <w:szCs w:val="20"/>
        </w:rPr>
        <w:t xml:space="preserve">Three </w:t>
      </w:r>
      <w:r w:rsidR="008E36EC" w:rsidRPr="00761D60">
        <w:rPr>
          <w:rFonts w:ascii="Century Gothic" w:hAnsi="Century Gothic" w:cs="Arial"/>
          <w:bCs/>
          <w:sz w:val="20"/>
          <w:szCs w:val="20"/>
        </w:rPr>
        <w:t>o</w:t>
      </w:r>
      <w:r w:rsidR="00A36683" w:rsidRPr="00761D60">
        <w:rPr>
          <w:rFonts w:ascii="Century Gothic" w:hAnsi="Century Gothic" w:cs="Arial"/>
          <w:bCs/>
          <w:sz w:val="20"/>
          <w:szCs w:val="20"/>
        </w:rPr>
        <w:t xml:space="preserve">f our partners are </w:t>
      </w:r>
      <w:r w:rsidR="008E36EC" w:rsidRPr="00761D60">
        <w:rPr>
          <w:rFonts w:ascii="Century Gothic" w:hAnsi="Century Gothic" w:cs="Arial"/>
          <w:bCs/>
          <w:sz w:val="20"/>
          <w:szCs w:val="20"/>
        </w:rPr>
        <w:t>GP t</w:t>
      </w:r>
      <w:r w:rsidRPr="00761D60">
        <w:rPr>
          <w:rFonts w:ascii="Century Gothic" w:hAnsi="Century Gothic" w:cs="Arial"/>
          <w:bCs/>
          <w:sz w:val="20"/>
          <w:szCs w:val="20"/>
        </w:rPr>
        <w:t>rainer</w:t>
      </w:r>
      <w:r w:rsidR="00A36683" w:rsidRPr="00761D60">
        <w:rPr>
          <w:rFonts w:ascii="Century Gothic" w:hAnsi="Century Gothic" w:cs="Arial"/>
          <w:bCs/>
          <w:sz w:val="20"/>
          <w:szCs w:val="20"/>
        </w:rPr>
        <w:t>s</w:t>
      </w:r>
      <w:r w:rsidRPr="00761D60">
        <w:rPr>
          <w:rFonts w:ascii="Century Gothic" w:hAnsi="Century Gothic" w:cs="Arial"/>
          <w:bCs/>
          <w:sz w:val="20"/>
          <w:szCs w:val="20"/>
        </w:rPr>
        <w:t xml:space="preserve"> and learning and education is an important part of what we do.</w:t>
      </w:r>
    </w:p>
    <w:p w14:paraId="48606562"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351E3A24"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63A9533D" w14:textId="77777777" w:rsidR="00387A44" w:rsidRPr="00761D60" w:rsidRDefault="00387A44" w:rsidP="00E67AF4">
      <w:pPr>
        <w:pStyle w:val="NormalWeb"/>
        <w:spacing w:before="0" w:beforeAutospacing="0" w:after="0" w:afterAutospacing="0"/>
        <w:jc w:val="both"/>
        <w:rPr>
          <w:rFonts w:ascii="Century Gothic" w:hAnsi="Century Gothic" w:cs="Arial"/>
          <w:bCs/>
          <w:sz w:val="20"/>
          <w:szCs w:val="20"/>
        </w:rPr>
      </w:pPr>
    </w:p>
    <w:p w14:paraId="71EB3508" w14:textId="77777777" w:rsidR="00387A44" w:rsidRPr="00761D60" w:rsidRDefault="00387A44" w:rsidP="00E67AF4">
      <w:pPr>
        <w:pStyle w:val="NormalWeb"/>
        <w:spacing w:before="0" w:beforeAutospacing="0" w:after="0" w:afterAutospacing="0"/>
        <w:jc w:val="both"/>
        <w:rPr>
          <w:rFonts w:ascii="Century Gothic" w:hAnsi="Century Gothic" w:cs="Arial"/>
          <w:bCs/>
          <w:sz w:val="20"/>
          <w:szCs w:val="20"/>
        </w:rPr>
      </w:pPr>
    </w:p>
    <w:p w14:paraId="675E66FE" w14:textId="77777777" w:rsidR="00387A44" w:rsidRPr="00761D60" w:rsidRDefault="00387A44" w:rsidP="00E67AF4">
      <w:pPr>
        <w:pStyle w:val="NormalWeb"/>
        <w:spacing w:before="0" w:beforeAutospacing="0" w:after="0" w:afterAutospacing="0"/>
        <w:jc w:val="both"/>
        <w:rPr>
          <w:rFonts w:ascii="Century Gothic" w:hAnsi="Century Gothic" w:cs="Arial"/>
          <w:bCs/>
          <w:sz w:val="20"/>
          <w:szCs w:val="20"/>
        </w:rPr>
      </w:pPr>
    </w:p>
    <w:p w14:paraId="2BA21E7A" w14:textId="77777777" w:rsidR="00643722" w:rsidRPr="00761D60" w:rsidRDefault="00E67AF4" w:rsidP="00E67AF4">
      <w:pPr>
        <w:pStyle w:val="NormalWeb"/>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STAFFING</w:t>
      </w:r>
    </w:p>
    <w:p w14:paraId="0577FFFF"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67A48CA9" w14:textId="4C502A8C"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w:t>
      </w:r>
      <w:r w:rsidR="008E36EC" w:rsidRPr="00761D60">
        <w:rPr>
          <w:rFonts w:ascii="Century Gothic" w:hAnsi="Century Gothic" w:cs="Arial"/>
          <w:bCs/>
          <w:sz w:val="20"/>
          <w:szCs w:val="20"/>
        </w:rPr>
        <w:t xml:space="preserve">have a dedicated team of staff committed to providing a </w:t>
      </w:r>
      <w:r w:rsidR="00761D60" w:rsidRPr="00761D60">
        <w:rPr>
          <w:rFonts w:ascii="Century Gothic" w:hAnsi="Century Gothic" w:cs="Arial"/>
          <w:bCs/>
          <w:sz w:val="20"/>
          <w:szCs w:val="20"/>
        </w:rPr>
        <w:t>first-class</w:t>
      </w:r>
      <w:r w:rsidR="008E36EC" w:rsidRPr="00761D60">
        <w:rPr>
          <w:rFonts w:ascii="Century Gothic" w:hAnsi="Century Gothic" w:cs="Arial"/>
          <w:bCs/>
          <w:sz w:val="20"/>
          <w:szCs w:val="20"/>
        </w:rPr>
        <w:t xml:space="preserve"> service to our patient population. </w:t>
      </w:r>
      <w:r w:rsidRPr="00761D60">
        <w:rPr>
          <w:rFonts w:ascii="Century Gothic" w:hAnsi="Century Gothic" w:cs="Arial"/>
          <w:bCs/>
          <w:sz w:val="20"/>
          <w:szCs w:val="20"/>
        </w:rPr>
        <w:t xml:space="preserve">Our staff </w:t>
      </w:r>
      <w:r w:rsidR="008E36EC" w:rsidRPr="00761D60">
        <w:rPr>
          <w:rFonts w:ascii="Century Gothic" w:hAnsi="Century Gothic" w:cs="Arial"/>
          <w:bCs/>
          <w:sz w:val="20"/>
          <w:szCs w:val="20"/>
        </w:rPr>
        <w:t xml:space="preserve">turnover is </w:t>
      </w:r>
      <w:r w:rsidR="00761D60" w:rsidRPr="00761D60">
        <w:rPr>
          <w:rFonts w:ascii="Century Gothic" w:hAnsi="Century Gothic" w:cs="Arial"/>
          <w:bCs/>
          <w:sz w:val="20"/>
          <w:szCs w:val="20"/>
        </w:rPr>
        <w:t>low,</w:t>
      </w:r>
      <w:r w:rsidR="008E36EC" w:rsidRPr="00761D60">
        <w:rPr>
          <w:rFonts w:ascii="Century Gothic" w:hAnsi="Century Gothic" w:cs="Arial"/>
          <w:bCs/>
          <w:sz w:val="20"/>
          <w:szCs w:val="20"/>
        </w:rPr>
        <w:t xml:space="preserve"> and </w:t>
      </w:r>
      <w:r w:rsidR="005A3B7F" w:rsidRPr="00761D60">
        <w:rPr>
          <w:rFonts w:ascii="Century Gothic" w:hAnsi="Century Gothic" w:cs="Arial"/>
          <w:bCs/>
          <w:sz w:val="20"/>
          <w:szCs w:val="20"/>
        </w:rPr>
        <w:t xml:space="preserve">we are </w:t>
      </w:r>
      <w:r w:rsidRPr="00761D60">
        <w:rPr>
          <w:rFonts w:ascii="Century Gothic" w:hAnsi="Century Gothic" w:cs="Arial"/>
          <w:bCs/>
          <w:sz w:val="20"/>
          <w:szCs w:val="20"/>
        </w:rPr>
        <w:t>always willing to expl</w:t>
      </w:r>
      <w:r w:rsidR="0037257A" w:rsidRPr="00761D60">
        <w:rPr>
          <w:rFonts w:ascii="Century Gothic" w:hAnsi="Century Gothic" w:cs="Arial"/>
          <w:bCs/>
          <w:sz w:val="20"/>
          <w:szCs w:val="20"/>
        </w:rPr>
        <w:t>ore different ways of working</w:t>
      </w:r>
      <w:r w:rsidR="005A3B7F" w:rsidRPr="00761D60">
        <w:rPr>
          <w:rFonts w:ascii="Century Gothic" w:hAnsi="Century Gothic" w:cs="Arial"/>
          <w:bCs/>
          <w:sz w:val="20"/>
          <w:szCs w:val="20"/>
        </w:rPr>
        <w:t>/skill mixing</w:t>
      </w:r>
      <w:r w:rsidR="0037257A" w:rsidRPr="00761D60">
        <w:rPr>
          <w:rFonts w:ascii="Century Gothic" w:hAnsi="Century Gothic" w:cs="Arial"/>
          <w:bCs/>
          <w:sz w:val="20"/>
          <w:szCs w:val="20"/>
        </w:rPr>
        <w:t xml:space="preserve">. </w:t>
      </w:r>
      <w:r w:rsidRPr="00761D60">
        <w:rPr>
          <w:rFonts w:ascii="Century Gothic" w:hAnsi="Century Gothic" w:cs="Arial"/>
          <w:bCs/>
          <w:sz w:val="20"/>
          <w:szCs w:val="20"/>
        </w:rPr>
        <w:t xml:space="preserve">An example of this is the way we have responded to the pressures of </w:t>
      </w:r>
      <w:r w:rsidR="005A3B7F" w:rsidRPr="00761D60">
        <w:rPr>
          <w:rFonts w:ascii="Century Gothic" w:hAnsi="Century Gothic" w:cs="Arial"/>
          <w:bCs/>
          <w:sz w:val="20"/>
          <w:szCs w:val="20"/>
        </w:rPr>
        <w:t xml:space="preserve">extended hours provision, </w:t>
      </w:r>
      <w:r w:rsidRPr="00761D60">
        <w:rPr>
          <w:rFonts w:ascii="Century Gothic" w:hAnsi="Century Gothic" w:cs="Arial"/>
          <w:bCs/>
          <w:sz w:val="20"/>
          <w:szCs w:val="20"/>
        </w:rPr>
        <w:t xml:space="preserve">and the need to </w:t>
      </w:r>
      <w:r w:rsidR="008E36EC" w:rsidRPr="00761D60">
        <w:rPr>
          <w:rFonts w:ascii="Century Gothic" w:hAnsi="Century Gothic" w:cs="Arial"/>
          <w:bCs/>
          <w:sz w:val="20"/>
          <w:szCs w:val="20"/>
        </w:rPr>
        <w:t>meet</w:t>
      </w:r>
      <w:r w:rsidRPr="00761D60">
        <w:rPr>
          <w:rFonts w:ascii="Century Gothic" w:hAnsi="Century Gothic" w:cs="Arial"/>
          <w:bCs/>
          <w:sz w:val="20"/>
          <w:szCs w:val="20"/>
        </w:rPr>
        <w:t xml:space="preserve"> the demands of our patients with the need to meet</w:t>
      </w:r>
      <w:r w:rsidR="008D06D7" w:rsidRPr="00761D60">
        <w:rPr>
          <w:rFonts w:ascii="Century Gothic" w:hAnsi="Century Gothic" w:cs="Arial"/>
          <w:bCs/>
          <w:sz w:val="20"/>
          <w:szCs w:val="20"/>
        </w:rPr>
        <w:t xml:space="preserve"> external t</w:t>
      </w:r>
      <w:r w:rsidRPr="00761D60">
        <w:rPr>
          <w:rFonts w:ascii="Century Gothic" w:hAnsi="Century Gothic" w:cs="Arial"/>
          <w:bCs/>
          <w:sz w:val="20"/>
          <w:szCs w:val="20"/>
        </w:rPr>
        <w:t>argets</w:t>
      </w:r>
      <w:r w:rsidR="008D06D7" w:rsidRPr="00761D60">
        <w:rPr>
          <w:rFonts w:ascii="Century Gothic" w:hAnsi="Century Gothic" w:cs="Arial"/>
          <w:bCs/>
          <w:sz w:val="20"/>
          <w:szCs w:val="20"/>
        </w:rPr>
        <w:t>.</w:t>
      </w:r>
      <w:r w:rsidRPr="00761D60">
        <w:rPr>
          <w:rFonts w:ascii="Century Gothic" w:hAnsi="Century Gothic" w:cs="Arial"/>
          <w:bCs/>
          <w:sz w:val="20"/>
          <w:szCs w:val="20"/>
        </w:rPr>
        <w:t xml:space="preserve"> We believe that our patients </w:t>
      </w:r>
      <w:r w:rsidR="008D06D7" w:rsidRPr="00761D60">
        <w:rPr>
          <w:rFonts w:ascii="Century Gothic" w:hAnsi="Century Gothic" w:cs="Arial"/>
          <w:bCs/>
          <w:sz w:val="20"/>
          <w:szCs w:val="20"/>
        </w:rPr>
        <w:t>see</w:t>
      </w:r>
      <w:r w:rsidRPr="00761D60">
        <w:rPr>
          <w:rFonts w:ascii="Century Gothic" w:hAnsi="Century Gothic" w:cs="Arial"/>
          <w:bCs/>
          <w:sz w:val="20"/>
          <w:szCs w:val="20"/>
        </w:rPr>
        <w:t xml:space="preserve"> that their needs are now met with the flexibility we have built into our system and our staff are to be congratulated for the way they have responded to the problems we experienced here.</w:t>
      </w:r>
    </w:p>
    <w:p w14:paraId="2EB523FC"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7632464C" w14:textId="2B7D9064" w:rsidR="00643722" w:rsidRPr="00761D60" w:rsidRDefault="00643722" w:rsidP="00E67AF4">
      <w:pPr>
        <w:pStyle w:val="NormalWeb"/>
        <w:spacing w:before="0" w:beforeAutospacing="0" w:after="0" w:afterAutospacing="0"/>
        <w:jc w:val="both"/>
        <w:rPr>
          <w:rFonts w:ascii="Century Gothic" w:hAnsi="Century Gothic" w:cs="Arial"/>
          <w:sz w:val="20"/>
          <w:szCs w:val="20"/>
        </w:rPr>
      </w:pPr>
      <w:r w:rsidRPr="00761D60">
        <w:rPr>
          <w:rFonts w:ascii="Century Gothic" w:hAnsi="Century Gothic" w:cs="Arial"/>
          <w:sz w:val="20"/>
          <w:szCs w:val="20"/>
        </w:rPr>
        <w:t xml:space="preserve">All staff </w:t>
      </w:r>
      <w:r w:rsidR="001C1045" w:rsidRPr="00761D60">
        <w:rPr>
          <w:rFonts w:ascii="Century Gothic" w:hAnsi="Century Gothic" w:cs="Arial"/>
          <w:sz w:val="20"/>
          <w:szCs w:val="20"/>
        </w:rPr>
        <w:t>are</w:t>
      </w:r>
      <w:r w:rsidRPr="00761D60">
        <w:rPr>
          <w:rFonts w:ascii="Century Gothic" w:hAnsi="Century Gothic" w:cs="Arial"/>
          <w:sz w:val="20"/>
          <w:szCs w:val="20"/>
        </w:rPr>
        <w:t xml:space="preserve"> regular</w:t>
      </w:r>
      <w:r w:rsidR="001C1045" w:rsidRPr="00761D60">
        <w:rPr>
          <w:rFonts w:ascii="Century Gothic" w:hAnsi="Century Gothic" w:cs="Arial"/>
          <w:sz w:val="20"/>
          <w:szCs w:val="20"/>
        </w:rPr>
        <w:t>ly reviewed</w:t>
      </w:r>
      <w:r w:rsidRPr="00761D60">
        <w:rPr>
          <w:rFonts w:ascii="Century Gothic" w:hAnsi="Century Gothic" w:cs="Arial"/>
          <w:sz w:val="20"/>
          <w:szCs w:val="20"/>
        </w:rPr>
        <w:t xml:space="preserve"> and </w:t>
      </w:r>
      <w:r w:rsidR="001C1045" w:rsidRPr="00761D60">
        <w:rPr>
          <w:rFonts w:ascii="Century Gothic" w:hAnsi="Century Gothic" w:cs="Arial"/>
          <w:sz w:val="20"/>
          <w:szCs w:val="20"/>
        </w:rPr>
        <w:t xml:space="preserve">have </w:t>
      </w:r>
      <w:r w:rsidRPr="00761D60">
        <w:rPr>
          <w:rFonts w:ascii="Century Gothic" w:hAnsi="Century Gothic" w:cs="Arial"/>
          <w:sz w:val="20"/>
          <w:szCs w:val="20"/>
        </w:rPr>
        <w:t xml:space="preserve">an annual appraisal where the goals of the individual, teams and practice are </w:t>
      </w:r>
      <w:r w:rsidR="00761D60" w:rsidRPr="00761D60">
        <w:rPr>
          <w:rFonts w:ascii="Century Gothic" w:hAnsi="Century Gothic" w:cs="Arial"/>
          <w:sz w:val="20"/>
          <w:szCs w:val="20"/>
        </w:rPr>
        <w:t>discussed,</w:t>
      </w:r>
      <w:r w:rsidRPr="00761D60">
        <w:rPr>
          <w:rFonts w:ascii="Century Gothic" w:hAnsi="Century Gothic" w:cs="Arial"/>
          <w:sz w:val="20"/>
          <w:szCs w:val="20"/>
        </w:rPr>
        <w:t xml:space="preserve"> and agreeme</w:t>
      </w:r>
      <w:r w:rsidR="008D06D7" w:rsidRPr="00761D60">
        <w:rPr>
          <w:rFonts w:ascii="Century Gothic" w:hAnsi="Century Gothic" w:cs="Arial"/>
          <w:sz w:val="20"/>
          <w:szCs w:val="20"/>
        </w:rPr>
        <w:t xml:space="preserve">nt reached on the way forward. </w:t>
      </w:r>
      <w:r w:rsidRPr="00761D60">
        <w:rPr>
          <w:rFonts w:ascii="Century Gothic" w:hAnsi="Century Gothic" w:cs="Arial"/>
          <w:sz w:val="20"/>
          <w:szCs w:val="20"/>
        </w:rPr>
        <w:t>Regular reviews act as a way of reinforcing effective performance, highlight</w:t>
      </w:r>
      <w:r w:rsidR="005A3B7F" w:rsidRPr="00761D60">
        <w:rPr>
          <w:rFonts w:ascii="Century Gothic" w:hAnsi="Century Gothic" w:cs="Arial"/>
          <w:sz w:val="20"/>
          <w:szCs w:val="20"/>
        </w:rPr>
        <w:t>ing</w:t>
      </w:r>
      <w:r w:rsidRPr="00761D60">
        <w:rPr>
          <w:rFonts w:ascii="Century Gothic" w:hAnsi="Century Gothic" w:cs="Arial"/>
          <w:sz w:val="20"/>
          <w:szCs w:val="20"/>
        </w:rPr>
        <w:t xml:space="preserve"> are</w:t>
      </w:r>
      <w:r w:rsidR="005A3B7F" w:rsidRPr="00761D60">
        <w:rPr>
          <w:rFonts w:ascii="Century Gothic" w:hAnsi="Century Gothic" w:cs="Arial"/>
          <w:sz w:val="20"/>
          <w:szCs w:val="20"/>
        </w:rPr>
        <w:t xml:space="preserve">as for </w:t>
      </w:r>
      <w:r w:rsidR="00761D60" w:rsidRPr="00761D60">
        <w:rPr>
          <w:rFonts w:ascii="Century Gothic" w:hAnsi="Century Gothic" w:cs="Arial"/>
          <w:sz w:val="20"/>
          <w:szCs w:val="20"/>
        </w:rPr>
        <w:t>improvement,</w:t>
      </w:r>
      <w:r w:rsidR="005A3B7F" w:rsidRPr="00761D60">
        <w:rPr>
          <w:rFonts w:ascii="Century Gothic" w:hAnsi="Century Gothic" w:cs="Arial"/>
          <w:sz w:val="20"/>
          <w:szCs w:val="20"/>
        </w:rPr>
        <w:t xml:space="preserve"> and recognising</w:t>
      </w:r>
      <w:r w:rsidRPr="00761D60">
        <w:rPr>
          <w:rFonts w:ascii="Century Gothic" w:hAnsi="Century Gothic" w:cs="Arial"/>
          <w:sz w:val="20"/>
          <w:szCs w:val="20"/>
        </w:rPr>
        <w:t xml:space="preserve"> developing strengths.  </w:t>
      </w:r>
    </w:p>
    <w:p w14:paraId="01BFC3F4" w14:textId="77777777" w:rsidR="00E67AF4" w:rsidRPr="00761D60" w:rsidRDefault="00E67AF4" w:rsidP="00E67AF4">
      <w:pPr>
        <w:pStyle w:val="NormalWeb"/>
        <w:spacing w:before="0" w:beforeAutospacing="0" w:after="0" w:afterAutospacing="0"/>
        <w:jc w:val="both"/>
        <w:rPr>
          <w:rFonts w:ascii="Century Gothic" w:hAnsi="Century Gothic" w:cs="Arial"/>
          <w:sz w:val="20"/>
          <w:szCs w:val="20"/>
        </w:rPr>
      </w:pPr>
    </w:p>
    <w:p w14:paraId="34CD224F" w14:textId="77777777" w:rsidR="008D06D7" w:rsidRPr="00761D60" w:rsidRDefault="008D06D7" w:rsidP="00E67AF4">
      <w:pPr>
        <w:pStyle w:val="NormalWeb"/>
        <w:spacing w:before="0" w:beforeAutospacing="0" w:after="0" w:afterAutospacing="0"/>
        <w:jc w:val="both"/>
        <w:rPr>
          <w:rFonts w:ascii="Century Gothic" w:hAnsi="Century Gothic" w:cs="Arial"/>
          <w:sz w:val="20"/>
          <w:szCs w:val="20"/>
        </w:rPr>
      </w:pPr>
      <w:r w:rsidRPr="00761D60">
        <w:rPr>
          <w:rFonts w:ascii="Century Gothic" w:hAnsi="Century Gothic" w:cs="Arial"/>
          <w:sz w:val="20"/>
          <w:szCs w:val="20"/>
        </w:rPr>
        <w:t>Training is the key to improved staff performance. Regular training sessions are attended by all staff to ensure all clinical and administrative areas function effectively.</w:t>
      </w:r>
    </w:p>
    <w:p w14:paraId="3CAA1328" w14:textId="77777777" w:rsidR="00E67AF4" w:rsidRPr="00761D60" w:rsidRDefault="00E67AF4" w:rsidP="00E67AF4">
      <w:pPr>
        <w:pStyle w:val="NormalWeb"/>
        <w:spacing w:before="0" w:beforeAutospacing="0" w:after="0" w:afterAutospacing="0"/>
        <w:jc w:val="both"/>
        <w:rPr>
          <w:rFonts w:ascii="Century Gothic" w:hAnsi="Century Gothic" w:cs="Arial"/>
          <w:sz w:val="20"/>
          <w:szCs w:val="20"/>
        </w:rPr>
      </w:pPr>
    </w:p>
    <w:p w14:paraId="1D28BEF3" w14:textId="77777777" w:rsidR="00643722" w:rsidRPr="00761D60" w:rsidRDefault="00E67AF4" w:rsidP="00E67AF4">
      <w:pPr>
        <w:pStyle w:val="NormalWeb"/>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PREMISES</w:t>
      </w:r>
    </w:p>
    <w:p w14:paraId="3F32440C" w14:textId="77777777" w:rsidR="00E67AF4" w:rsidRPr="00761D60" w:rsidRDefault="00E67AF4" w:rsidP="00E67AF4">
      <w:pPr>
        <w:pStyle w:val="NormalWeb"/>
        <w:spacing w:before="0" w:beforeAutospacing="0" w:after="0" w:afterAutospacing="0"/>
        <w:jc w:val="both"/>
        <w:rPr>
          <w:rFonts w:ascii="Century Gothic" w:hAnsi="Century Gothic" w:cs="Arial"/>
          <w:b/>
          <w:bCs/>
          <w:sz w:val="20"/>
          <w:szCs w:val="20"/>
        </w:rPr>
      </w:pPr>
    </w:p>
    <w:p w14:paraId="06695D0D" w14:textId="2333DA7F" w:rsidR="00E67AF4"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The practice </w:t>
      </w:r>
      <w:r w:rsidR="00E97E88" w:rsidRPr="00761D60">
        <w:rPr>
          <w:rFonts w:ascii="Century Gothic" w:hAnsi="Century Gothic" w:cs="Arial"/>
          <w:bCs/>
          <w:sz w:val="20"/>
          <w:szCs w:val="20"/>
        </w:rPr>
        <w:t xml:space="preserve">operates from five sites Epworth our main site and </w:t>
      </w:r>
      <w:r w:rsidR="00533626" w:rsidRPr="00761D60">
        <w:rPr>
          <w:rFonts w:ascii="Century Gothic" w:hAnsi="Century Gothic" w:cs="Arial"/>
          <w:bCs/>
          <w:sz w:val="20"/>
          <w:szCs w:val="20"/>
        </w:rPr>
        <w:t>four</w:t>
      </w:r>
      <w:r w:rsidR="00E97E88" w:rsidRPr="00761D60">
        <w:rPr>
          <w:rFonts w:ascii="Century Gothic" w:hAnsi="Century Gothic" w:cs="Arial"/>
          <w:bCs/>
          <w:sz w:val="20"/>
          <w:szCs w:val="20"/>
        </w:rPr>
        <w:t xml:space="preserve"> branch surgeries located in Belton, </w:t>
      </w:r>
      <w:r w:rsidR="00761D60" w:rsidRPr="00761D60">
        <w:rPr>
          <w:rFonts w:ascii="Century Gothic" w:hAnsi="Century Gothic" w:cs="Arial"/>
          <w:bCs/>
          <w:sz w:val="20"/>
          <w:szCs w:val="20"/>
        </w:rPr>
        <w:t>Haley</w:t>
      </w:r>
      <w:r w:rsidR="00E97E88" w:rsidRPr="00761D60">
        <w:rPr>
          <w:rFonts w:ascii="Century Gothic" w:hAnsi="Century Gothic" w:cs="Arial"/>
          <w:bCs/>
          <w:sz w:val="20"/>
          <w:szCs w:val="20"/>
        </w:rPr>
        <w:t xml:space="preserve">, </w:t>
      </w:r>
      <w:r w:rsidR="00761D60" w:rsidRPr="00761D60">
        <w:rPr>
          <w:rFonts w:ascii="Century Gothic" w:hAnsi="Century Gothic" w:cs="Arial"/>
          <w:bCs/>
          <w:sz w:val="20"/>
          <w:szCs w:val="20"/>
        </w:rPr>
        <w:t>Ostin</w:t>
      </w:r>
      <w:r w:rsidR="00E97E88" w:rsidRPr="00761D60">
        <w:rPr>
          <w:rFonts w:ascii="Century Gothic" w:hAnsi="Century Gothic" w:cs="Arial"/>
          <w:bCs/>
          <w:sz w:val="20"/>
          <w:szCs w:val="20"/>
        </w:rPr>
        <w:t xml:space="preserve"> Ferry and West Butterwick.  </w:t>
      </w:r>
      <w:proofErr w:type="gramStart"/>
      <w:r w:rsidR="00E97E88" w:rsidRPr="00761D60">
        <w:rPr>
          <w:rFonts w:ascii="Century Gothic" w:hAnsi="Century Gothic" w:cs="Arial"/>
          <w:bCs/>
          <w:sz w:val="20"/>
          <w:szCs w:val="20"/>
        </w:rPr>
        <w:t>All of</w:t>
      </w:r>
      <w:proofErr w:type="gramEnd"/>
      <w:r w:rsidR="00E97E88" w:rsidRPr="00761D60">
        <w:rPr>
          <w:rFonts w:ascii="Century Gothic" w:hAnsi="Century Gothic" w:cs="Arial"/>
          <w:bCs/>
          <w:sz w:val="20"/>
          <w:szCs w:val="20"/>
        </w:rPr>
        <w:t xml:space="preserve"> our premises have </w:t>
      </w:r>
      <w:r w:rsidR="005A3B7F" w:rsidRPr="00761D60">
        <w:rPr>
          <w:rFonts w:ascii="Century Gothic" w:hAnsi="Century Gothic" w:cs="Arial"/>
          <w:bCs/>
          <w:sz w:val="20"/>
          <w:szCs w:val="20"/>
        </w:rPr>
        <w:t xml:space="preserve">been </w:t>
      </w:r>
      <w:r w:rsidR="00E97E88" w:rsidRPr="00761D60">
        <w:rPr>
          <w:rFonts w:ascii="Century Gothic" w:hAnsi="Century Gothic" w:cs="Arial"/>
          <w:bCs/>
          <w:sz w:val="20"/>
          <w:szCs w:val="20"/>
        </w:rPr>
        <w:t>converted from domestic dwellings.</w:t>
      </w:r>
    </w:p>
    <w:p w14:paraId="1323634A" w14:textId="77777777" w:rsidR="00A36683" w:rsidRPr="00761D60" w:rsidRDefault="00A36683" w:rsidP="00E67AF4">
      <w:pPr>
        <w:pStyle w:val="NormalWeb"/>
        <w:spacing w:before="0" w:beforeAutospacing="0" w:after="0" w:afterAutospacing="0"/>
        <w:jc w:val="both"/>
        <w:rPr>
          <w:rFonts w:ascii="Century Gothic" w:hAnsi="Century Gothic" w:cs="Arial"/>
          <w:bCs/>
          <w:sz w:val="20"/>
          <w:szCs w:val="20"/>
        </w:rPr>
      </w:pPr>
    </w:p>
    <w:p w14:paraId="4FA4BDC3" w14:textId="44D01BF7" w:rsidR="008270C0"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Finding</w:t>
      </w:r>
      <w:r w:rsidR="001C1045" w:rsidRPr="00761D60">
        <w:rPr>
          <w:rFonts w:ascii="Century Gothic" w:hAnsi="Century Gothic" w:cs="Arial"/>
          <w:bCs/>
          <w:sz w:val="20"/>
          <w:szCs w:val="20"/>
        </w:rPr>
        <w:t xml:space="preserve"> and funding</w:t>
      </w:r>
      <w:r w:rsidRPr="00761D60">
        <w:rPr>
          <w:rFonts w:ascii="Century Gothic" w:hAnsi="Century Gothic" w:cs="Arial"/>
          <w:bCs/>
          <w:sz w:val="20"/>
          <w:szCs w:val="20"/>
        </w:rPr>
        <w:t xml:space="preserve"> new surgery premises is </w:t>
      </w:r>
      <w:r w:rsidR="001C1045" w:rsidRPr="00761D60">
        <w:rPr>
          <w:rFonts w:ascii="Century Gothic" w:hAnsi="Century Gothic" w:cs="Arial"/>
          <w:bCs/>
          <w:sz w:val="20"/>
          <w:szCs w:val="20"/>
        </w:rPr>
        <w:t xml:space="preserve">a large undertaking. </w:t>
      </w:r>
      <w:r w:rsidRPr="00761D60">
        <w:rPr>
          <w:rFonts w:ascii="Century Gothic" w:hAnsi="Century Gothic" w:cs="Arial"/>
          <w:bCs/>
          <w:sz w:val="20"/>
          <w:szCs w:val="20"/>
        </w:rPr>
        <w:t xml:space="preserve">While there are </w:t>
      </w:r>
      <w:r w:rsidR="00761D60" w:rsidRPr="00761D60">
        <w:rPr>
          <w:rFonts w:ascii="Century Gothic" w:hAnsi="Century Gothic" w:cs="Arial"/>
          <w:bCs/>
          <w:sz w:val="20"/>
          <w:szCs w:val="20"/>
        </w:rPr>
        <w:t>several</w:t>
      </w:r>
      <w:r w:rsidRPr="00761D60">
        <w:rPr>
          <w:rFonts w:ascii="Century Gothic" w:hAnsi="Century Gothic" w:cs="Arial"/>
          <w:bCs/>
          <w:sz w:val="20"/>
          <w:szCs w:val="20"/>
        </w:rPr>
        <w:t xml:space="preserve"> sites that might become available, funding the building of new premises </w:t>
      </w:r>
      <w:r w:rsidR="008D06D7" w:rsidRPr="00761D60">
        <w:rPr>
          <w:rFonts w:ascii="Century Gothic" w:hAnsi="Century Gothic" w:cs="Arial"/>
          <w:bCs/>
          <w:sz w:val="20"/>
          <w:szCs w:val="20"/>
        </w:rPr>
        <w:t>need</w:t>
      </w:r>
      <w:r w:rsidR="001B3AA7" w:rsidRPr="00761D60">
        <w:rPr>
          <w:rFonts w:ascii="Century Gothic" w:hAnsi="Century Gothic" w:cs="Arial"/>
          <w:bCs/>
          <w:sz w:val="20"/>
          <w:szCs w:val="20"/>
        </w:rPr>
        <w:t>s</w:t>
      </w:r>
      <w:r w:rsidRPr="00761D60">
        <w:rPr>
          <w:rFonts w:ascii="Century Gothic" w:hAnsi="Century Gothic" w:cs="Arial"/>
          <w:bCs/>
          <w:sz w:val="20"/>
          <w:szCs w:val="20"/>
        </w:rPr>
        <w:t xml:space="preserve"> careful thought.  There are </w:t>
      </w:r>
      <w:proofErr w:type="gramStart"/>
      <w:r w:rsidRPr="00761D60">
        <w:rPr>
          <w:rFonts w:ascii="Century Gothic" w:hAnsi="Century Gothic" w:cs="Arial"/>
          <w:bCs/>
          <w:sz w:val="20"/>
          <w:szCs w:val="20"/>
        </w:rPr>
        <w:t>a number of</w:t>
      </w:r>
      <w:proofErr w:type="gramEnd"/>
      <w:r w:rsidRPr="00761D60">
        <w:rPr>
          <w:rFonts w:ascii="Century Gothic" w:hAnsi="Century Gothic" w:cs="Arial"/>
          <w:bCs/>
          <w:sz w:val="20"/>
          <w:szCs w:val="20"/>
        </w:rPr>
        <w:t xml:space="preserve"> companies who will build and lease surgery premises a</w:t>
      </w:r>
      <w:r w:rsidR="00A36683" w:rsidRPr="00761D60">
        <w:rPr>
          <w:rFonts w:ascii="Century Gothic" w:hAnsi="Century Gothic" w:cs="Arial"/>
          <w:bCs/>
          <w:sz w:val="20"/>
          <w:szCs w:val="20"/>
        </w:rPr>
        <w:t>lthough this would not be the option of choice for the Partners.</w:t>
      </w:r>
      <w:r w:rsidRPr="00761D60">
        <w:rPr>
          <w:rFonts w:ascii="Century Gothic" w:hAnsi="Century Gothic" w:cs="Arial"/>
          <w:bCs/>
          <w:sz w:val="20"/>
          <w:szCs w:val="20"/>
        </w:rPr>
        <w:t xml:space="preserve">  </w:t>
      </w:r>
      <w:r w:rsidR="00A36683" w:rsidRPr="00761D60">
        <w:rPr>
          <w:rFonts w:ascii="Century Gothic" w:hAnsi="Century Gothic" w:cs="Arial"/>
          <w:bCs/>
          <w:sz w:val="20"/>
          <w:szCs w:val="20"/>
        </w:rPr>
        <w:t>The Partners</w:t>
      </w:r>
      <w:r w:rsidRPr="00761D60">
        <w:rPr>
          <w:rFonts w:ascii="Century Gothic" w:hAnsi="Century Gothic" w:cs="Arial"/>
          <w:bCs/>
          <w:sz w:val="20"/>
          <w:szCs w:val="20"/>
        </w:rPr>
        <w:t xml:space="preserve"> recognise that we</w:t>
      </w:r>
      <w:r w:rsidR="00A36683" w:rsidRPr="00761D60">
        <w:rPr>
          <w:rFonts w:ascii="Century Gothic" w:hAnsi="Century Gothic" w:cs="Arial"/>
          <w:bCs/>
          <w:sz w:val="20"/>
          <w:szCs w:val="20"/>
        </w:rPr>
        <w:t xml:space="preserve"> need to review our facilities </w:t>
      </w:r>
      <w:r w:rsidR="00BC7AB2" w:rsidRPr="00761D60">
        <w:rPr>
          <w:rFonts w:ascii="Century Gothic" w:hAnsi="Century Gothic" w:cs="Arial"/>
          <w:bCs/>
          <w:sz w:val="20"/>
          <w:szCs w:val="20"/>
        </w:rPr>
        <w:t xml:space="preserve">on an </w:t>
      </w:r>
      <w:r w:rsidR="00BC7AB2" w:rsidRPr="00761D60">
        <w:rPr>
          <w:rFonts w:ascii="Century Gothic" w:hAnsi="Century Gothic" w:cs="Arial"/>
          <w:bCs/>
          <w:sz w:val="20"/>
          <w:szCs w:val="20"/>
        </w:rPr>
        <w:lastRenderedPageBreak/>
        <w:t xml:space="preserve">on-going basis </w:t>
      </w:r>
      <w:proofErr w:type="gramStart"/>
      <w:r w:rsidR="00A36683" w:rsidRPr="00761D60">
        <w:rPr>
          <w:rFonts w:ascii="Century Gothic" w:hAnsi="Century Gothic" w:cs="Arial"/>
          <w:bCs/>
          <w:sz w:val="20"/>
          <w:szCs w:val="20"/>
        </w:rPr>
        <w:t>in ord</w:t>
      </w:r>
      <w:r w:rsidR="001B3AA7" w:rsidRPr="00761D60">
        <w:rPr>
          <w:rFonts w:ascii="Century Gothic" w:hAnsi="Century Gothic" w:cs="Arial"/>
          <w:bCs/>
          <w:sz w:val="20"/>
          <w:szCs w:val="20"/>
        </w:rPr>
        <w:t>er to</w:t>
      </w:r>
      <w:proofErr w:type="gramEnd"/>
      <w:r w:rsidR="001B3AA7" w:rsidRPr="00761D60">
        <w:rPr>
          <w:rFonts w:ascii="Century Gothic" w:hAnsi="Century Gothic" w:cs="Arial"/>
          <w:bCs/>
          <w:sz w:val="20"/>
          <w:szCs w:val="20"/>
        </w:rPr>
        <w:t xml:space="preserve"> increase our capacity and</w:t>
      </w:r>
      <w:r w:rsidR="007539BA" w:rsidRPr="00761D60">
        <w:rPr>
          <w:rFonts w:ascii="Century Gothic" w:hAnsi="Century Gothic" w:cs="Arial"/>
          <w:bCs/>
          <w:sz w:val="20"/>
          <w:szCs w:val="20"/>
        </w:rPr>
        <w:t xml:space="preserve"> </w:t>
      </w:r>
      <w:r w:rsidR="00BC7AB2" w:rsidRPr="00761D60">
        <w:rPr>
          <w:rFonts w:ascii="Century Gothic" w:hAnsi="Century Gothic" w:cs="Arial"/>
          <w:bCs/>
          <w:sz w:val="20"/>
          <w:szCs w:val="20"/>
        </w:rPr>
        <w:t xml:space="preserve">so </w:t>
      </w:r>
      <w:r w:rsidR="007539BA" w:rsidRPr="00761D60">
        <w:rPr>
          <w:rFonts w:ascii="Century Gothic" w:hAnsi="Century Gothic" w:cs="Arial"/>
          <w:bCs/>
          <w:sz w:val="20"/>
          <w:szCs w:val="20"/>
        </w:rPr>
        <w:t>continue to set aside an annual budget for surgery improvements.  W</w:t>
      </w:r>
      <w:r w:rsidR="00A36683" w:rsidRPr="00761D60">
        <w:rPr>
          <w:rFonts w:ascii="Century Gothic" w:hAnsi="Century Gothic" w:cs="Arial"/>
          <w:bCs/>
          <w:sz w:val="20"/>
          <w:szCs w:val="20"/>
        </w:rPr>
        <w:t xml:space="preserve">e </w:t>
      </w:r>
      <w:r w:rsidR="007539BA" w:rsidRPr="00761D60">
        <w:rPr>
          <w:rFonts w:ascii="Century Gothic" w:hAnsi="Century Gothic" w:cs="Arial"/>
          <w:bCs/>
          <w:sz w:val="20"/>
          <w:szCs w:val="20"/>
        </w:rPr>
        <w:t xml:space="preserve">are </w:t>
      </w:r>
      <w:r w:rsidR="001B3AA7" w:rsidRPr="00761D60">
        <w:rPr>
          <w:rFonts w:ascii="Century Gothic" w:hAnsi="Century Gothic" w:cs="Arial"/>
          <w:bCs/>
          <w:sz w:val="20"/>
          <w:szCs w:val="20"/>
        </w:rPr>
        <w:t xml:space="preserve">also </w:t>
      </w:r>
      <w:r w:rsidR="00BC7AB2" w:rsidRPr="00761D60">
        <w:rPr>
          <w:rFonts w:ascii="Century Gothic" w:hAnsi="Century Gothic" w:cs="Arial"/>
          <w:bCs/>
          <w:sz w:val="20"/>
          <w:szCs w:val="20"/>
        </w:rPr>
        <w:t xml:space="preserve">in the early stages of </w:t>
      </w:r>
      <w:r w:rsidR="007539BA" w:rsidRPr="00761D60">
        <w:rPr>
          <w:rFonts w:ascii="Century Gothic" w:hAnsi="Century Gothic" w:cs="Arial"/>
          <w:bCs/>
          <w:sz w:val="20"/>
          <w:szCs w:val="20"/>
        </w:rPr>
        <w:t xml:space="preserve">working with NHS North Lincolnshire </w:t>
      </w:r>
      <w:r w:rsidR="008270C0" w:rsidRPr="00761D60">
        <w:rPr>
          <w:rFonts w:ascii="Century Gothic" w:hAnsi="Century Gothic" w:cs="Arial"/>
          <w:bCs/>
          <w:sz w:val="20"/>
          <w:szCs w:val="20"/>
        </w:rPr>
        <w:t>in the preparation of proposals for funding from the P</w:t>
      </w:r>
      <w:r w:rsidR="001B3AA7" w:rsidRPr="00761D60">
        <w:rPr>
          <w:rFonts w:ascii="Century Gothic" w:hAnsi="Century Gothic" w:cs="Arial"/>
          <w:bCs/>
          <w:sz w:val="20"/>
          <w:szCs w:val="20"/>
        </w:rPr>
        <w:t xml:space="preserve">rimary Care Transformation Fund to build a new integrated primary care centre to </w:t>
      </w:r>
      <w:r w:rsidR="00761D60" w:rsidRPr="00761D60">
        <w:rPr>
          <w:rFonts w:ascii="Century Gothic" w:hAnsi="Century Gothic" w:cs="Arial"/>
          <w:bCs/>
          <w:sz w:val="20"/>
          <w:szCs w:val="20"/>
        </w:rPr>
        <w:t>be in</w:t>
      </w:r>
      <w:r w:rsidR="001B3AA7" w:rsidRPr="00761D60">
        <w:rPr>
          <w:rFonts w:ascii="Century Gothic" w:hAnsi="Century Gothic" w:cs="Arial"/>
          <w:bCs/>
          <w:sz w:val="20"/>
          <w:szCs w:val="20"/>
        </w:rPr>
        <w:t xml:space="preserve"> Epworth.</w:t>
      </w:r>
    </w:p>
    <w:p w14:paraId="7E10BE4C" w14:textId="77777777" w:rsidR="00F23DC1" w:rsidRPr="00761D60" w:rsidRDefault="00F23DC1" w:rsidP="00E67AF4">
      <w:pPr>
        <w:pStyle w:val="NormalWeb"/>
        <w:spacing w:before="0" w:beforeAutospacing="0" w:after="0" w:afterAutospacing="0"/>
        <w:jc w:val="both"/>
        <w:rPr>
          <w:rFonts w:ascii="Century Gothic" w:hAnsi="Century Gothic" w:cs="Arial"/>
          <w:bCs/>
          <w:sz w:val="20"/>
          <w:szCs w:val="20"/>
        </w:rPr>
      </w:pPr>
    </w:p>
    <w:p w14:paraId="63616F5B" w14:textId="349E607C" w:rsidR="007963A1" w:rsidRPr="00761D60" w:rsidRDefault="007963A1"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The need to remodel and integrate services and resources </w:t>
      </w:r>
      <w:r w:rsidR="00761D60" w:rsidRPr="00761D60">
        <w:rPr>
          <w:rFonts w:ascii="Century Gothic" w:hAnsi="Century Gothic" w:cs="Arial"/>
          <w:bCs/>
          <w:sz w:val="20"/>
          <w:szCs w:val="20"/>
        </w:rPr>
        <w:t>to</w:t>
      </w:r>
      <w:r w:rsidRPr="00761D60">
        <w:rPr>
          <w:rFonts w:ascii="Century Gothic" w:hAnsi="Century Gothic" w:cs="Arial"/>
          <w:bCs/>
          <w:sz w:val="20"/>
          <w:szCs w:val="20"/>
        </w:rPr>
        <w:t xml:space="preserve"> provide timely care and treatment in the most appropriate setting is acknowledged in both the </w:t>
      </w:r>
      <w:r w:rsidR="00761D60" w:rsidRPr="00761D60">
        <w:rPr>
          <w:rFonts w:ascii="Century Gothic" w:hAnsi="Century Gothic" w:cs="Arial"/>
          <w:bCs/>
          <w:sz w:val="20"/>
          <w:szCs w:val="20"/>
        </w:rPr>
        <w:t>Five-Year</w:t>
      </w:r>
      <w:r w:rsidRPr="00761D60">
        <w:rPr>
          <w:rFonts w:ascii="Century Gothic" w:hAnsi="Century Gothic" w:cs="Arial"/>
          <w:bCs/>
          <w:sz w:val="20"/>
          <w:szCs w:val="20"/>
        </w:rPr>
        <w:t xml:space="preserve"> Plan and the local CCG Draft Co-Commissioning of Primary Care Strategy. This will enable us to:</w:t>
      </w:r>
    </w:p>
    <w:p w14:paraId="2BF9D8BE" w14:textId="77777777" w:rsidR="007963A1" w:rsidRPr="00761D60" w:rsidRDefault="007963A1" w:rsidP="00E67AF4">
      <w:pPr>
        <w:pStyle w:val="NormalWeb"/>
        <w:spacing w:before="0" w:beforeAutospacing="0" w:after="0" w:afterAutospacing="0"/>
        <w:jc w:val="both"/>
        <w:rPr>
          <w:rFonts w:ascii="Century Gothic" w:hAnsi="Century Gothic" w:cs="Arial"/>
          <w:bCs/>
          <w:sz w:val="20"/>
          <w:szCs w:val="20"/>
        </w:rPr>
      </w:pPr>
    </w:p>
    <w:p w14:paraId="2AFCACF8" w14:textId="77777777" w:rsidR="007963A1" w:rsidRPr="00761D60" w:rsidRDefault="007963A1"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Strengthen primary care, building on existing agreements and maximising local flexibilities whilst placing General Practice at the heart of health and social care embedding the modern practice of anticipatory care planning and integrating pathways of care providing seamless services across providers</w:t>
      </w:r>
    </w:p>
    <w:p w14:paraId="3A84658F" w14:textId="77777777" w:rsidR="001B3AA7" w:rsidRPr="00761D60" w:rsidRDefault="007963A1"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Deliver high qual</w:t>
      </w:r>
      <w:r w:rsidR="001B3AA7" w:rsidRPr="00761D60">
        <w:rPr>
          <w:rFonts w:ascii="Century Gothic" w:hAnsi="Century Gothic" w:cs="Arial"/>
          <w:bCs/>
          <w:sz w:val="20"/>
          <w:szCs w:val="20"/>
        </w:rPr>
        <w:t>ity and accessible services</w:t>
      </w:r>
    </w:p>
    <w:p w14:paraId="0438F306" w14:textId="77777777" w:rsidR="007963A1" w:rsidRPr="00761D60" w:rsidRDefault="007963A1"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Ensure a wide range of services are maintained and accessible</w:t>
      </w:r>
    </w:p>
    <w:p w14:paraId="17CFD904" w14:textId="05334544" w:rsidR="007963A1"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Provide e</w:t>
      </w:r>
      <w:r w:rsidR="006A2019" w:rsidRPr="00761D60">
        <w:rPr>
          <w:rFonts w:ascii="Century Gothic" w:hAnsi="Century Gothic" w:cs="Arial"/>
          <w:bCs/>
          <w:sz w:val="20"/>
          <w:szCs w:val="20"/>
        </w:rPr>
        <w:t xml:space="preserve">ffective clinical services, improved </w:t>
      </w:r>
      <w:r w:rsidR="00761D60" w:rsidRPr="00761D60">
        <w:rPr>
          <w:rFonts w:ascii="Century Gothic" w:hAnsi="Century Gothic" w:cs="Arial"/>
          <w:bCs/>
          <w:sz w:val="20"/>
          <w:szCs w:val="20"/>
        </w:rPr>
        <w:t>standards,</w:t>
      </w:r>
      <w:r w:rsidR="006A2019" w:rsidRPr="00761D60">
        <w:rPr>
          <w:rFonts w:ascii="Century Gothic" w:hAnsi="Century Gothic" w:cs="Arial"/>
          <w:bCs/>
          <w:sz w:val="20"/>
          <w:szCs w:val="20"/>
        </w:rPr>
        <w:t xml:space="preserve"> and clinical outcomes</w:t>
      </w:r>
    </w:p>
    <w:p w14:paraId="1BC52BE6" w14:textId="77777777" w:rsidR="006A2019"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Provide e</w:t>
      </w:r>
      <w:r w:rsidR="006A2019" w:rsidRPr="00761D60">
        <w:rPr>
          <w:rFonts w:ascii="Century Gothic" w:hAnsi="Century Gothic" w:cs="Arial"/>
          <w:bCs/>
          <w:sz w:val="20"/>
          <w:szCs w:val="20"/>
        </w:rPr>
        <w:t xml:space="preserve">quitable access to services (provision of additional appointments </w:t>
      </w:r>
      <w:r w:rsidR="001B3AA7" w:rsidRPr="00761D60">
        <w:rPr>
          <w:rFonts w:ascii="Century Gothic" w:hAnsi="Century Gothic" w:cs="Arial"/>
          <w:bCs/>
          <w:sz w:val="20"/>
          <w:szCs w:val="20"/>
        </w:rPr>
        <w:t xml:space="preserve">with a variety of clinicians with differing skill mixes </w:t>
      </w:r>
      <w:r w:rsidR="006A2019" w:rsidRPr="00761D60">
        <w:rPr>
          <w:rFonts w:ascii="Century Gothic" w:hAnsi="Century Gothic" w:cs="Arial"/>
          <w:bCs/>
          <w:sz w:val="20"/>
          <w:szCs w:val="20"/>
        </w:rPr>
        <w:t>will allow more time to see patients with genuine, often complex needs, leading to less referrals and admissions to secondary care)</w:t>
      </w:r>
    </w:p>
    <w:p w14:paraId="7631C7EE" w14:textId="0CE6F35E" w:rsidR="006A2019"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Provide e</w:t>
      </w:r>
      <w:r w:rsidR="006A2019" w:rsidRPr="00761D60">
        <w:rPr>
          <w:rFonts w:ascii="Century Gothic" w:hAnsi="Century Gothic" w:cs="Arial"/>
          <w:bCs/>
          <w:sz w:val="20"/>
          <w:szCs w:val="20"/>
        </w:rPr>
        <w:t xml:space="preserve">ffective integration of services and the wider primary care team (more space for professionals allied to medicine </w:t>
      </w:r>
      <w:r w:rsidR="00761D60" w:rsidRPr="00761D60">
        <w:rPr>
          <w:rFonts w:ascii="Century Gothic" w:hAnsi="Century Gothic" w:cs="Arial"/>
          <w:bCs/>
          <w:sz w:val="20"/>
          <w:szCs w:val="20"/>
        </w:rPr>
        <w:t>e.g.,</w:t>
      </w:r>
      <w:r w:rsidR="006A2019" w:rsidRPr="00761D60">
        <w:rPr>
          <w:rFonts w:ascii="Century Gothic" w:hAnsi="Century Gothic" w:cs="Arial"/>
          <w:bCs/>
          <w:sz w:val="20"/>
          <w:szCs w:val="20"/>
        </w:rPr>
        <w:t xml:space="preserve"> Health Visitor, Physiotherapist, Mental Health Worker)</w:t>
      </w:r>
    </w:p>
    <w:p w14:paraId="6ECFEA32" w14:textId="7FDAFBA0" w:rsidR="006A2019"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Provide s</w:t>
      </w:r>
      <w:r w:rsidR="006A2019" w:rsidRPr="00761D60">
        <w:rPr>
          <w:rFonts w:ascii="Century Gothic" w:hAnsi="Century Gothic" w:cs="Arial"/>
          <w:bCs/>
          <w:sz w:val="20"/>
          <w:szCs w:val="20"/>
        </w:rPr>
        <w:t xml:space="preserve">ervices which meet local health needs (allowing an increase in training of new GPs, District </w:t>
      </w:r>
      <w:r w:rsidR="00761D60" w:rsidRPr="00761D60">
        <w:rPr>
          <w:rFonts w:ascii="Century Gothic" w:hAnsi="Century Gothic" w:cs="Arial"/>
          <w:bCs/>
          <w:sz w:val="20"/>
          <w:szCs w:val="20"/>
        </w:rPr>
        <w:t>Nurses,</w:t>
      </w:r>
      <w:r w:rsidR="006A2019" w:rsidRPr="00761D60">
        <w:rPr>
          <w:rFonts w:ascii="Century Gothic" w:hAnsi="Century Gothic" w:cs="Arial"/>
          <w:bCs/>
          <w:sz w:val="20"/>
          <w:szCs w:val="20"/>
        </w:rPr>
        <w:t xml:space="preserve"> and Nursing students in addition to providing a skill mix to support a modern and resilient workforce)</w:t>
      </w:r>
    </w:p>
    <w:p w14:paraId="3958805E" w14:textId="4807AB82" w:rsidR="006A2019"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Provide i</w:t>
      </w:r>
      <w:r w:rsidR="006A2019" w:rsidRPr="00761D60">
        <w:rPr>
          <w:rFonts w:ascii="Century Gothic" w:hAnsi="Century Gothic" w:cs="Arial"/>
          <w:bCs/>
          <w:sz w:val="20"/>
          <w:szCs w:val="20"/>
        </w:rPr>
        <w:t xml:space="preserve">mproved facilities </w:t>
      </w:r>
      <w:r w:rsidR="00761D60" w:rsidRPr="00761D60">
        <w:rPr>
          <w:rFonts w:ascii="Century Gothic" w:hAnsi="Century Gothic" w:cs="Arial"/>
          <w:bCs/>
          <w:sz w:val="20"/>
          <w:szCs w:val="20"/>
        </w:rPr>
        <w:t>to</w:t>
      </w:r>
      <w:r w:rsidR="006A2019" w:rsidRPr="00761D60">
        <w:rPr>
          <w:rFonts w:ascii="Century Gothic" w:hAnsi="Century Gothic" w:cs="Arial"/>
          <w:bCs/>
          <w:sz w:val="20"/>
          <w:szCs w:val="20"/>
        </w:rPr>
        <w:t xml:space="preserve"> support the retention and recruitment of </w:t>
      </w:r>
      <w:r w:rsidR="00BC7AB2" w:rsidRPr="00761D60">
        <w:rPr>
          <w:rFonts w:ascii="Century Gothic" w:hAnsi="Century Gothic" w:cs="Arial"/>
          <w:bCs/>
          <w:sz w:val="20"/>
          <w:szCs w:val="20"/>
        </w:rPr>
        <w:t>staff</w:t>
      </w:r>
    </w:p>
    <w:p w14:paraId="134167E6" w14:textId="0C57BCE1" w:rsidR="006A2019" w:rsidRPr="00761D60" w:rsidRDefault="00A96EAB"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Make e</w:t>
      </w:r>
      <w:r w:rsidR="006A2019" w:rsidRPr="00761D60">
        <w:rPr>
          <w:rFonts w:ascii="Century Gothic" w:hAnsi="Century Gothic" w:cs="Arial"/>
          <w:bCs/>
          <w:sz w:val="20"/>
          <w:szCs w:val="20"/>
        </w:rPr>
        <w:t xml:space="preserve">ffective use of resources (pro-actively supporting patients to manage their own </w:t>
      </w:r>
      <w:r w:rsidR="00761D60" w:rsidRPr="00761D60">
        <w:rPr>
          <w:rFonts w:ascii="Century Gothic" w:hAnsi="Century Gothic" w:cs="Arial"/>
          <w:bCs/>
          <w:sz w:val="20"/>
          <w:szCs w:val="20"/>
        </w:rPr>
        <w:t>long-term</w:t>
      </w:r>
      <w:r w:rsidR="006A2019" w:rsidRPr="00761D60">
        <w:rPr>
          <w:rFonts w:ascii="Century Gothic" w:hAnsi="Century Gothic" w:cs="Arial"/>
          <w:bCs/>
          <w:sz w:val="20"/>
          <w:szCs w:val="20"/>
        </w:rPr>
        <w:t xml:space="preserve"> conditions, care closer to home whenever possible and enhance continuity of patient centred care)</w:t>
      </w:r>
    </w:p>
    <w:p w14:paraId="4F3B9C8C" w14:textId="77777777" w:rsidR="006A2019" w:rsidRPr="00761D60" w:rsidRDefault="006A2019"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Foster working relationships between primary and secondary care (ad</w:t>
      </w:r>
      <w:r w:rsidR="00074A41" w:rsidRPr="00761D60">
        <w:rPr>
          <w:rFonts w:ascii="Century Gothic" w:hAnsi="Century Gothic" w:cs="Arial"/>
          <w:bCs/>
          <w:sz w:val="20"/>
          <w:szCs w:val="20"/>
        </w:rPr>
        <w:t>ditional consultation rooms w</w:t>
      </w:r>
      <w:r w:rsidR="00BC7AB2" w:rsidRPr="00761D60">
        <w:rPr>
          <w:rFonts w:ascii="Century Gothic" w:hAnsi="Century Gothic" w:cs="Arial"/>
          <w:bCs/>
          <w:sz w:val="20"/>
          <w:szCs w:val="20"/>
        </w:rPr>
        <w:t>ould</w:t>
      </w:r>
      <w:r w:rsidRPr="00761D60">
        <w:rPr>
          <w:rFonts w:ascii="Century Gothic" w:hAnsi="Century Gothic" w:cs="Arial"/>
          <w:bCs/>
          <w:sz w:val="20"/>
          <w:szCs w:val="20"/>
        </w:rPr>
        <w:t xml:space="preserve"> allow scope for secondary care services to be provided within the Practice).</w:t>
      </w:r>
    </w:p>
    <w:p w14:paraId="3CF19754" w14:textId="77777777" w:rsidR="006A2019" w:rsidRPr="00761D60" w:rsidRDefault="006A2019"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Provision of extended multi-disciplinary working between primary and secondary care (strengthening clinical triage and advice service reducing referrals, non-elective ca</w:t>
      </w:r>
      <w:r w:rsidR="002256B6" w:rsidRPr="00761D60">
        <w:rPr>
          <w:rFonts w:ascii="Century Gothic" w:hAnsi="Century Gothic" w:cs="Arial"/>
          <w:bCs/>
          <w:sz w:val="20"/>
          <w:szCs w:val="20"/>
        </w:rPr>
        <w:t>r</w:t>
      </w:r>
      <w:r w:rsidRPr="00761D60">
        <w:rPr>
          <w:rFonts w:ascii="Century Gothic" w:hAnsi="Century Gothic" w:cs="Arial"/>
          <w:bCs/>
          <w:sz w:val="20"/>
          <w:szCs w:val="20"/>
        </w:rPr>
        <w:t>e and emergency admissions, reduced length of hospital stays where necessary, improved patient satisfaction and health outcomes whilst helping patients navigate through the correct channels of approach to health and social care)</w:t>
      </w:r>
    </w:p>
    <w:p w14:paraId="1B473DA5" w14:textId="77777777" w:rsidR="002256B6" w:rsidRPr="00761D60" w:rsidRDefault="002256B6" w:rsidP="007963A1">
      <w:pPr>
        <w:pStyle w:val="NormalWeb"/>
        <w:numPr>
          <w:ilvl w:val="0"/>
          <w:numId w:val="3"/>
        </w:numPr>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Effective co-ordination of complex care in the community centred on the needs of the patient allowing interaction outside of traditional boundaries with benefits and employment advisors and the third sector</w:t>
      </w:r>
    </w:p>
    <w:p w14:paraId="1714AB66" w14:textId="77777777" w:rsidR="00883525" w:rsidRPr="00761D60" w:rsidRDefault="00883525" w:rsidP="00E67AF4">
      <w:pPr>
        <w:pStyle w:val="NormalWeb"/>
        <w:spacing w:before="0" w:beforeAutospacing="0" w:after="0" w:afterAutospacing="0"/>
        <w:jc w:val="both"/>
        <w:rPr>
          <w:rFonts w:ascii="Century Gothic" w:hAnsi="Century Gothic" w:cs="Arial"/>
          <w:bCs/>
          <w:sz w:val="20"/>
          <w:szCs w:val="20"/>
        </w:rPr>
      </w:pPr>
    </w:p>
    <w:p w14:paraId="0F003456" w14:textId="77777777" w:rsidR="008D06D7" w:rsidRPr="00761D60" w:rsidRDefault="008D06D7" w:rsidP="00E67AF4">
      <w:pPr>
        <w:pStyle w:val="NormalWeb"/>
        <w:spacing w:before="0" w:beforeAutospacing="0" w:after="0" w:afterAutospacing="0"/>
        <w:jc w:val="both"/>
        <w:rPr>
          <w:rFonts w:ascii="Century Gothic" w:hAnsi="Century Gothic" w:cs="Arial"/>
          <w:b/>
          <w:bCs/>
          <w:sz w:val="20"/>
          <w:szCs w:val="20"/>
        </w:rPr>
      </w:pPr>
    </w:p>
    <w:p w14:paraId="15E47746" w14:textId="77777777" w:rsidR="00643722" w:rsidRPr="00761D60" w:rsidRDefault="00E67AF4" w:rsidP="00E67AF4">
      <w:pPr>
        <w:pStyle w:val="NormalWeb"/>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INFORMATION TECHNOLOGY</w:t>
      </w:r>
    </w:p>
    <w:p w14:paraId="78C07C76" w14:textId="77777777" w:rsidR="00E67AF4" w:rsidRPr="00761D60" w:rsidRDefault="00E67AF4" w:rsidP="00E67AF4">
      <w:pPr>
        <w:pStyle w:val="NormalWeb"/>
        <w:spacing w:before="0" w:beforeAutospacing="0" w:after="0" w:afterAutospacing="0"/>
        <w:jc w:val="both"/>
        <w:rPr>
          <w:rFonts w:ascii="Century Gothic" w:hAnsi="Century Gothic" w:cs="Arial"/>
          <w:b/>
          <w:bCs/>
          <w:sz w:val="20"/>
          <w:szCs w:val="20"/>
        </w:rPr>
      </w:pPr>
    </w:p>
    <w:p w14:paraId="0B73B860" w14:textId="3FA5C4DF" w:rsidR="00643722" w:rsidRPr="00761D60" w:rsidRDefault="00643722"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would describe ourselves as </w:t>
      </w:r>
      <w:r w:rsidR="00F749BC" w:rsidRPr="00761D60">
        <w:rPr>
          <w:rFonts w:ascii="Century Gothic" w:hAnsi="Century Gothic" w:cs="Arial"/>
          <w:bCs/>
          <w:sz w:val="20"/>
          <w:szCs w:val="20"/>
        </w:rPr>
        <w:t xml:space="preserve">good </w:t>
      </w:r>
      <w:r w:rsidRPr="00761D60">
        <w:rPr>
          <w:rFonts w:ascii="Century Gothic" w:hAnsi="Century Gothic" w:cs="Arial"/>
          <w:bCs/>
          <w:sz w:val="20"/>
          <w:szCs w:val="20"/>
        </w:rPr>
        <w:t xml:space="preserve">but with room for improvement.  We have seen the great strides taken by other practices when they have invested in new </w:t>
      </w:r>
      <w:r w:rsidR="00761D60" w:rsidRPr="00761D60">
        <w:rPr>
          <w:rFonts w:ascii="Century Gothic" w:hAnsi="Century Gothic" w:cs="Arial"/>
          <w:bCs/>
          <w:sz w:val="20"/>
          <w:szCs w:val="20"/>
        </w:rPr>
        <w:t>technology,</w:t>
      </w:r>
      <w:r w:rsidRPr="00761D60">
        <w:rPr>
          <w:rFonts w:ascii="Century Gothic" w:hAnsi="Century Gothic" w:cs="Arial"/>
          <w:bCs/>
          <w:sz w:val="20"/>
          <w:szCs w:val="20"/>
        </w:rPr>
        <w:t xml:space="preserve"> and we are committed to d</w:t>
      </w:r>
      <w:r w:rsidR="008D06D7" w:rsidRPr="00761D60">
        <w:rPr>
          <w:rFonts w:ascii="Century Gothic" w:hAnsi="Century Gothic" w:cs="Arial"/>
          <w:bCs/>
          <w:sz w:val="20"/>
          <w:szCs w:val="20"/>
        </w:rPr>
        <w:t>eveloping</w:t>
      </w:r>
      <w:r w:rsidR="00F749BC" w:rsidRPr="00761D60">
        <w:rPr>
          <w:rFonts w:ascii="Century Gothic" w:hAnsi="Century Gothic" w:cs="Arial"/>
          <w:bCs/>
          <w:sz w:val="20"/>
          <w:szCs w:val="20"/>
        </w:rPr>
        <w:t xml:space="preserve"> more with IT.</w:t>
      </w:r>
    </w:p>
    <w:p w14:paraId="7174F7F0"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2F58B3D1" w14:textId="2BF11375" w:rsidR="00E67AF4" w:rsidRPr="00761D60" w:rsidRDefault="00F749BC" w:rsidP="00E67AF4">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continue to use EMIS web to its full potential in respect of </w:t>
      </w:r>
      <w:r w:rsidR="007B1DBF" w:rsidRPr="00761D60">
        <w:rPr>
          <w:rFonts w:ascii="Century Gothic" w:hAnsi="Century Gothic" w:cs="Arial"/>
          <w:bCs/>
          <w:sz w:val="20"/>
          <w:szCs w:val="20"/>
        </w:rPr>
        <w:t>Workflow to enhance our document workflow processes and coding systems whilst also streamlining and reducing manual practices</w:t>
      </w:r>
      <w:r w:rsidR="00643722" w:rsidRPr="00761D60">
        <w:rPr>
          <w:rFonts w:ascii="Century Gothic" w:hAnsi="Century Gothic" w:cs="Arial"/>
          <w:bCs/>
          <w:sz w:val="20"/>
          <w:szCs w:val="20"/>
        </w:rPr>
        <w:t xml:space="preserve">. </w:t>
      </w:r>
      <w:r w:rsidR="007B1DBF" w:rsidRPr="00761D60">
        <w:rPr>
          <w:rFonts w:ascii="Century Gothic" w:hAnsi="Century Gothic" w:cs="Arial"/>
          <w:bCs/>
          <w:sz w:val="20"/>
          <w:szCs w:val="20"/>
        </w:rPr>
        <w:t xml:space="preserve">In </w:t>
      </w:r>
      <w:r w:rsidR="00761D60" w:rsidRPr="00761D60">
        <w:rPr>
          <w:rFonts w:ascii="Century Gothic" w:hAnsi="Century Gothic" w:cs="Arial"/>
          <w:bCs/>
          <w:sz w:val="20"/>
          <w:szCs w:val="20"/>
        </w:rPr>
        <w:t>addition,</w:t>
      </w:r>
      <w:r w:rsidR="007B1DBF" w:rsidRPr="00761D60">
        <w:rPr>
          <w:rFonts w:ascii="Century Gothic" w:hAnsi="Century Gothic" w:cs="Arial"/>
          <w:bCs/>
          <w:sz w:val="20"/>
          <w:szCs w:val="20"/>
        </w:rPr>
        <w:t xml:space="preserve"> we </w:t>
      </w:r>
      <w:r w:rsidR="000F5FD3" w:rsidRPr="00761D60">
        <w:rPr>
          <w:rFonts w:ascii="Century Gothic" w:hAnsi="Century Gothic" w:cs="Arial"/>
          <w:bCs/>
          <w:sz w:val="20"/>
          <w:szCs w:val="20"/>
        </w:rPr>
        <w:t xml:space="preserve">have recently undertaken </w:t>
      </w:r>
      <w:r w:rsidRPr="00761D60">
        <w:rPr>
          <w:rFonts w:ascii="Century Gothic" w:hAnsi="Century Gothic" w:cs="Arial"/>
          <w:bCs/>
          <w:sz w:val="20"/>
          <w:szCs w:val="20"/>
        </w:rPr>
        <w:t>a total redesign of our practice website to make it more informative and patient friendly.</w:t>
      </w:r>
    </w:p>
    <w:p w14:paraId="78F715B1" w14:textId="77777777" w:rsidR="00643722" w:rsidRPr="00761D60" w:rsidRDefault="00643722" w:rsidP="00E67AF4">
      <w:pPr>
        <w:pStyle w:val="NormalWeb"/>
        <w:spacing w:before="0" w:beforeAutospacing="0" w:after="0" w:afterAutospacing="0"/>
        <w:jc w:val="both"/>
        <w:rPr>
          <w:rFonts w:ascii="Century Gothic" w:hAnsi="Century Gothic" w:cs="Arial"/>
          <w:bCs/>
          <w:sz w:val="20"/>
          <w:szCs w:val="20"/>
        </w:rPr>
      </w:pPr>
    </w:p>
    <w:p w14:paraId="3A080D0E" w14:textId="77777777" w:rsidR="00E67AF4" w:rsidRPr="00761D60" w:rsidRDefault="00E67AF4" w:rsidP="00E67AF4">
      <w:pPr>
        <w:pStyle w:val="NormalWeb"/>
        <w:spacing w:before="0" w:beforeAutospacing="0" w:after="0" w:afterAutospacing="0"/>
        <w:jc w:val="both"/>
        <w:rPr>
          <w:rFonts w:ascii="Century Gothic" w:hAnsi="Century Gothic" w:cs="Arial"/>
          <w:bCs/>
          <w:sz w:val="20"/>
          <w:szCs w:val="20"/>
        </w:rPr>
      </w:pPr>
    </w:p>
    <w:p w14:paraId="61E99F56" w14:textId="77777777" w:rsidR="00E67AF4" w:rsidRPr="00761D60" w:rsidRDefault="00E67AF4" w:rsidP="00E67AF4">
      <w:pPr>
        <w:pStyle w:val="NormalWeb"/>
        <w:tabs>
          <w:tab w:val="left" w:pos="5538"/>
        </w:tabs>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PATIENT SERVICES/SERVICE DEVELOPMENT</w:t>
      </w:r>
    </w:p>
    <w:p w14:paraId="5A928A7F" w14:textId="77777777" w:rsidR="00643722" w:rsidRPr="00761D60" w:rsidRDefault="00643722" w:rsidP="00E67AF4">
      <w:pPr>
        <w:pStyle w:val="NormalWeb"/>
        <w:tabs>
          <w:tab w:val="left" w:pos="5538"/>
        </w:tabs>
        <w:spacing w:before="0" w:beforeAutospacing="0" w:after="0" w:afterAutospacing="0"/>
        <w:jc w:val="both"/>
        <w:rPr>
          <w:rFonts w:ascii="Century Gothic" w:hAnsi="Century Gothic" w:cs="Arial"/>
          <w:b/>
          <w:bCs/>
          <w:sz w:val="20"/>
          <w:szCs w:val="20"/>
        </w:rPr>
      </w:pPr>
    </w:p>
    <w:p w14:paraId="42D80553" w14:textId="081DDFC8" w:rsidR="00643722" w:rsidRPr="00761D60" w:rsidRDefault="00883525" w:rsidP="00E67AF4">
      <w:pPr>
        <w:pStyle w:val="NormalWeb"/>
        <w:tabs>
          <w:tab w:val="left" w:pos="5538"/>
        </w:tabs>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W</w:t>
      </w:r>
      <w:r w:rsidR="00643722" w:rsidRPr="00761D60">
        <w:rPr>
          <w:rFonts w:ascii="Century Gothic" w:hAnsi="Century Gothic" w:cs="Arial"/>
          <w:bCs/>
          <w:sz w:val="20"/>
          <w:szCs w:val="20"/>
        </w:rPr>
        <w:t>e have looked back at our performance and the way we have responded to the challenges placed before us</w:t>
      </w:r>
      <w:r w:rsidRPr="00761D60">
        <w:rPr>
          <w:rFonts w:ascii="Century Gothic" w:hAnsi="Century Gothic" w:cs="Arial"/>
          <w:bCs/>
          <w:sz w:val="20"/>
          <w:szCs w:val="20"/>
        </w:rPr>
        <w:t xml:space="preserve"> over the last few years</w:t>
      </w:r>
      <w:r w:rsidR="00643722" w:rsidRPr="00761D60">
        <w:rPr>
          <w:rFonts w:ascii="Century Gothic" w:hAnsi="Century Gothic" w:cs="Arial"/>
          <w:bCs/>
          <w:sz w:val="20"/>
          <w:szCs w:val="20"/>
        </w:rPr>
        <w:t xml:space="preserve">.  We were </w:t>
      </w:r>
      <w:r w:rsidR="007B1DBF" w:rsidRPr="00761D60">
        <w:rPr>
          <w:rFonts w:ascii="Century Gothic" w:hAnsi="Century Gothic" w:cs="Arial"/>
          <w:bCs/>
          <w:sz w:val="20"/>
          <w:szCs w:val="20"/>
        </w:rPr>
        <w:t xml:space="preserve">extremely </w:t>
      </w:r>
      <w:r w:rsidR="00784960" w:rsidRPr="00761D60">
        <w:rPr>
          <w:rFonts w:ascii="Century Gothic" w:hAnsi="Century Gothic" w:cs="Arial"/>
          <w:bCs/>
          <w:sz w:val="20"/>
          <w:szCs w:val="20"/>
        </w:rPr>
        <w:t xml:space="preserve">disappointed at the result of our CQC inspection as ‘requiring improvement’ in January 2015 and </w:t>
      </w:r>
      <w:r w:rsidR="000F5FD3" w:rsidRPr="00761D60">
        <w:rPr>
          <w:rFonts w:ascii="Century Gothic" w:hAnsi="Century Gothic" w:cs="Arial"/>
          <w:bCs/>
          <w:sz w:val="20"/>
          <w:szCs w:val="20"/>
        </w:rPr>
        <w:t>have worked hard to a</w:t>
      </w:r>
      <w:r w:rsidR="00784960" w:rsidRPr="00761D60">
        <w:rPr>
          <w:rFonts w:ascii="Century Gothic" w:hAnsi="Century Gothic" w:cs="Arial"/>
          <w:bCs/>
          <w:sz w:val="20"/>
          <w:szCs w:val="20"/>
        </w:rPr>
        <w:t>chieving a ‘good’ rating</w:t>
      </w:r>
      <w:r w:rsidR="000F5FD3" w:rsidRPr="00761D60">
        <w:rPr>
          <w:rFonts w:ascii="Century Gothic" w:hAnsi="Century Gothic" w:cs="Arial"/>
          <w:bCs/>
          <w:sz w:val="20"/>
          <w:szCs w:val="20"/>
        </w:rPr>
        <w:t xml:space="preserve"> at our subsequent inspection in August 2016</w:t>
      </w:r>
      <w:r w:rsidR="00784960" w:rsidRPr="00761D60">
        <w:rPr>
          <w:rFonts w:ascii="Century Gothic" w:hAnsi="Century Gothic" w:cs="Arial"/>
          <w:bCs/>
          <w:sz w:val="20"/>
          <w:szCs w:val="20"/>
        </w:rPr>
        <w:t xml:space="preserve">.  Historically we have achieved excellent </w:t>
      </w:r>
      <w:r w:rsidR="00643722" w:rsidRPr="00761D60">
        <w:rPr>
          <w:rFonts w:ascii="Century Gothic" w:hAnsi="Century Gothic" w:cs="Arial"/>
          <w:bCs/>
          <w:sz w:val="20"/>
          <w:szCs w:val="20"/>
        </w:rPr>
        <w:t xml:space="preserve">points awarded to us under QOF </w:t>
      </w:r>
      <w:r w:rsidRPr="00761D60">
        <w:rPr>
          <w:rFonts w:ascii="Century Gothic" w:hAnsi="Century Gothic" w:cs="Arial"/>
          <w:bCs/>
          <w:sz w:val="20"/>
          <w:szCs w:val="20"/>
        </w:rPr>
        <w:t xml:space="preserve">and </w:t>
      </w:r>
      <w:r w:rsidR="00784960" w:rsidRPr="00761D60">
        <w:rPr>
          <w:rFonts w:ascii="Century Gothic" w:hAnsi="Century Gothic" w:cs="Arial"/>
          <w:bCs/>
          <w:sz w:val="20"/>
          <w:szCs w:val="20"/>
        </w:rPr>
        <w:t>continue to do so.</w:t>
      </w:r>
      <w:r w:rsidR="00643722" w:rsidRPr="00761D60">
        <w:rPr>
          <w:rFonts w:ascii="Century Gothic" w:hAnsi="Century Gothic" w:cs="Arial"/>
          <w:bCs/>
          <w:sz w:val="20"/>
          <w:szCs w:val="20"/>
        </w:rPr>
        <w:t xml:space="preserve">  The </w:t>
      </w:r>
      <w:r w:rsidR="00784960" w:rsidRPr="00761D60">
        <w:rPr>
          <w:rFonts w:ascii="Century Gothic" w:hAnsi="Century Gothic" w:cs="Arial"/>
          <w:bCs/>
          <w:sz w:val="20"/>
          <w:szCs w:val="20"/>
        </w:rPr>
        <w:t xml:space="preserve">feedback being received via both our patient online forum and our </w:t>
      </w:r>
      <w:r w:rsidR="00761D60" w:rsidRPr="00761D60">
        <w:rPr>
          <w:rFonts w:ascii="Century Gothic" w:hAnsi="Century Gothic" w:cs="Arial"/>
          <w:bCs/>
          <w:sz w:val="20"/>
          <w:szCs w:val="20"/>
        </w:rPr>
        <w:t>face-to-face</w:t>
      </w:r>
      <w:r w:rsidR="00784960" w:rsidRPr="00761D60">
        <w:rPr>
          <w:rFonts w:ascii="Century Gothic" w:hAnsi="Century Gothic" w:cs="Arial"/>
          <w:bCs/>
          <w:sz w:val="20"/>
          <w:szCs w:val="20"/>
        </w:rPr>
        <w:t xml:space="preserve"> Patient Participation Group is providing us with additional information on actions needed to be taken to address problems that our patients identify and will help us to improve services.  However, we</w:t>
      </w:r>
      <w:r w:rsidR="007B1DBF" w:rsidRPr="00761D60">
        <w:rPr>
          <w:rFonts w:ascii="Century Gothic" w:hAnsi="Century Gothic" w:cs="Arial"/>
          <w:bCs/>
          <w:sz w:val="20"/>
          <w:szCs w:val="20"/>
        </w:rPr>
        <w:t xml:space="preserve"> also accept that meeting patient expectations is not always easy</w:t>
      </w:r>
      <w:r w:rsidR="00643722" w:rsidRPr="00761D60">
        <w:rPr>
          <w:rFonts w:ascii="Century Gothic" w:hAnsi="Century Gothic" w:cs="Arial"/>
          <w:bCs/>
          <w:sz w:val="20"/>
          <w:szCs w:val="20"/>
        </w:rPr>
        <w:t xml:space="preserve">.  The quality of our premises is one area for continuing </w:t>
      </w:r>
      <w:r w:rsidR="00761D60" w:rsidRPr="00761D60">
        <w:rPr>
          <w:rFonts w:ascii="Century Gothic" w:hAnsi="Century Gothic" w:cs="Arial"/>
          <w:bCs/>
          <w:sz w:val="20"/>
          <w:szCs w:val="20"/>
        </w:rPr>
        <w:t>work,</w:t>
      </w:r>
      <w:r w:rsidR="00643722" w:rsidRPr="00761D60">
        <w:rPr>
          <w:rFonts w:ascii="Century Gothic" w:hAnsi="Century Gothic" w:cs="Arial"/>
          <w:bCs/>
          <w:sz w:val="20"/>
          <w:szCs w:val="20"/>
        </w:rPr>
        <w:t xml:space="preserve"> and we know we must work on the way we use the skills that we each bring so that patients are dealt with by the professional with most appropriate skills.  We recognise that this will mean many of us being pre</w:t>
      </w:r>
      <w:r w:rsidR="003D3A99" w:rsidRPr="00761D60">
        <w:rPr>
          <w:rFonts w:ascii="Century Gothic" w:hAnsi="Century Gothic" w:cs="Arial"/>
          <w:bCs/>
          <w:sz w:val="20"/>
          <w:szCs w:val="20"/>
        </w:rPr>
        <w:t xml:space="preserve">pared to work in different ways.  This is also an area </w:t>
      </w:r>
      <w:r w:rsidR="009A5823" w:rsidRPr="00761D60">
        <w:rPr>
          <w:rFonts w:ascii="Century Gothic" w:hAnsi="Century Gothic" w:cs="Arial"/>
          <w:bCs/>
          <w:sz w:val="20"/>
          <w:szCs w:val="20"/>
        </w:rPr>
        <w:t xml:space="preserve">where </w:t>
      </w:r>
      <w:r w:rsidR="003D3A99" w:rsidRPr="00761D60">
        <w:rPr>
          <w:rFonts w:ascii="Century Gothic" w:hAnsi="Century Gothic" w:cs="Arial"/>
          <w:bCs/>
          <w:sz w:val="20"/>
          <w:szCs w:val="20"/>
        </w:rPr>
        <w:t>we will nee</w:t>
      </w:r>
      <w:r w:rsidR="009A5823" w:rsidRPr="00761D60">
        <w:rPr>
          <w:rFonts w:ascii="Century Gothic" w:hAnsi="Century Gothic" w:cs="Arial"/>
          <w:bCs/>
          <w:sz w:val="20"/>
          <w:szCs w:val="20"/>
        </w:rPr>
        <w:t>d to educate our patients.</w:t>
      </w:r>
    </w:p>
    <w:p w14:paraId="74511D29" w14:textId="77777777" w:rsidR="00E67AF4" w:rsidRPr="00761D60" w:rsidRDefault="00E67AF4" w:rsidP="00E67AF4">
      <w:pPr>
        <w:pStyle w:val="NormalWeb"/>
        <w:tabs>
          <w:tab w:val="left" w:pos="5538"/>
        </w:tabs>
        <w:spacing w:before="0" w:beforeAutospacing="0" w:after="0" w:afterAutospacing="0"/>
        <w:jc w:val="both"/>
        <w:rPr>
          <w:rFonts w:ascii="Century Gothic" w:hAnsi="Century Gothic" w:cs="Arial"/>
          <w:bCs/>
          <w:sz w:val="20"/>
          <w:szCs w:val="20"/>
        </w:rPr>
      </w:pPr>
    </w:p>
    <w:p w14:paraId="66D8B031" w14:textId="77777777" w:rsidR="00E67AF4" w:rsidRPr="008B018F" w:rsidRDefault="00E67AF4" w:rsidP="00E67AF4">
      <w:pPr>
        <w:pStyle w:val="NormalWeb"/>
        <w:tabs>
          <w:tab w:val="left" w:pos="5538"/>
        </w:tabs>
        <w:spacing w:before="0" w:beforeAutospacing="0" w:after="0" w:afterAutospacing="0"/>
        <w:jc w:val="both"/>
        <w:rPr>
          <w:rFonts w:ascii="Century Gothic" w:hAnsi="Century Gothic" w:cs="Arial"/>
          <w:bCs/>
          <w:sz w:val="14"/>
          <w:szCs w:val="14"/>
        </w:rPr>
      </w:pPr>
    </w:p>
    <w:p w14:paraId="21EC4336" w14:textId="77777777" w:rsidR="00643722" w:rsidRPr="00761D60" w:rsidRDefault="00E67AF4" w:rsidP="00E67AF4">
      <w:pPr>
        <w:pStyle w:val="NormalWeb"/>
        <w:tabs>
          <w:tab w:val="left" w:pos="5538"/>
        </w:tabs>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PROFITABILITY AND A CHANGING MARKET PLACE</w:t>
      </w:r>
    </w:p>
    <w:p w14:paraId="7FDB284F" w14:textId="77777777" w:rsidR="00E67AF4" w:rsidRPr="00761D60" w:rsidRDefault="00E67AF4" w:rsidP="00E67AF4">
      <w:pPr>
        <w:pStyle w:val="NormalWeb"/>
        <w:tabs>
          <w:tab w:val="left" w:pos="5538"/>
        </w:tabs>
        <w:spacing w:before="0" w:beforeAutospacing="0" w:after="0" w:afterAutospacing="0"/>
        <w:jc w:val="both"/>
        <w:rPr>
          <w:rFonts w:ascii="Century Gothic" w:hAnsi="Century Gothic" w:cs="Arial"/>
          <w:b/>
          <w:bCs/>
          <w:sz w:val="20"/>
          <w:szCs w:val="20"/>
        </w:rPr>
      </w:pPr>
    </w:p>
    <w:p w14:paraId="15A659A9" w14:textId="490D3B76" w:rsidR="004E3337" w:rsidRPr="00761D60" w:rsidRDefault="007B1DBF" w:rsidP="00E67AF4">
      <w:pPr>
        <w:pStyle w:val="NormalWeb"/>
        <w:tabs>
          <w:tab w:val="left" w:pos="5538"/>
        </w:tabs>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The </w:t>
      </w:r>
      <w:r w:rsidR="00643722" w:rsidRPr="00761D60">
        <w:rPr>
          <w:rFonts w:ascii="Century Gothic" w:hAnsi="Century Gothic" w:cs="Arial"/>
          <w:bCs/>
          <w:sz w:val="20"/>
          <w:szCs w:val="20"/>
        </w:rPr>
        <w:t xml:space="preserve">GMS contract offers us a total contract sum </w:t>
      </w:r>
      <w:r w:rsidR="00761D60" w:rsidRPr="00761D60">
        <w:rPr>
          <w:rFonts w:ascii="Century Gothic" w:hAnsi="Century Gothic" w:cs="Arial"/>
          <w:bCs/>
          <w:sz w:val="20"/>
          <w:szCs w:val="20"/>
        </w:rPr>
        <w:t>to</w:t>
      </w:r>
      <w:r w:rsidR="00643722" w:rsidRPr="00761D60">
        <w:rPr>
          <w:rFonts w:ascii="Century Gothic" w:hAnsi="Century Gothic" w:cs="Arial"/>
          <w:bCs/>
          <w:sz w:val="20"/>
          <w:szCs w:val="20"/>
        </w:rPr>
        <w:t xml:space="preserve"> provid</w:t>
      </w:r>
      <w:r w:rsidR="0037257A" w:rsidRPr="00761D60">
        <w:rPr>
          <w:rFonts w:ascii="Century Gothic" w:hAnsi="Century Gothic" w:cs="Arial"/>
          <w:bCs/>
          <w:sz w:val="20"/>
          <w:szCs w:val="20"/>
        </w:rPr>
        <w:t>e appropriate care and services</w:t>
      </w:r>
      <w:r w:rsidR="00643722" w:rsidRPr="00761D60">
        <w:rPr>
          <w:rFonts w:ascii="Century Gothic" w:hAnsi="Century Gothic" w:cs="Arial"/>
          <w:bCs/>
          <w:sz w:val="20"/>
          <w:szCs w:val="20"/>
        </w:rPr>
        <w:t xml:space="preserve"> to the patients registered with us and it is our decision on how much to invest in providing this service (staff, premises, equipment, information technology and other areas) and how much to take out as profit</w:t>
      </w:r>
      <w:r w:rsidR="0037257A" w:rsidRPr="00761D60">
        <w:rPr>
          <w:rFonts w:ascii="Century Gothic" w:hAnsi="Century Gothic" w:cs="Arial"/>
          <w:bCs/>
          <w:sz w:val="20"/>
          <w:szCs w:val="20"/>
        </w:rPr>
        <w:t>.</w:t>
      </w:r>
      <w:r w:rsidR="00643722" w:rsidRPr="00761D60">
        <w:rPr>
          <w:rFonts w:ascii="Century Gothic" w:hAnsi="Century Gothic" w:cs="Arial"/>
          <w:bCs/>
          <w:sz w:val="20"/>
          <w:szCs w:val="20"/>
        </w:rPr>
        <w:t xml:space="preserve"> </w:t>
      </w:r>
      <w:r w:rsidR="0037257A" w:rsidRPr="00761D60">
        <w:rPr>
          <w:rFonts w:ascii="Century Gothic" w:hAnsi="Century Gothic" w:cs="Arial"/>
          <w:bCs/>
          <w:sz w:val="20"/>
          <w:szCs w:val="20"/>
        </w:rPr>
        <w:t xml:space="preserve">These decisions </w:t>
      </w:r>
      <w:r w:rsidR="00C56E72" w:rsidRPr="00761D60">
        <w:rPr>
          <w:rFonts w:ascii="Century Gothic" w:hAnsi="Century Gothic" w:cs="Arial"/>
          <w:bCs/>
          <w:sz w:val="20"/>
          <w:szCs w:val="20"/>
        </w:rPr>
        <w:t>continue</w:t>
      </w:r>
      <w:r w:rsidR="004E3337" w:rsidRPr="00761D60">
        <w:rPr>
          <w:rFonts w:ascii="Century Gothic" w:hAnsi="Century Gothic" w:cs="Arial"/>
          <w:bCs/>
          <w:sz w:val="20"/>
          <w:szCs w:val="20"/>
        </w:rPr>
        <w:t xml:space="preserve"> to challenge</w:t>
      </w:r>
      <w:r w:rsidR="00643722" w:rsidRPr="00761D60">
        <w:rPr>
          <w:rFonts w:ascii="Century Gothic" w:hAnsi="Century Gothic" w:cs="Arial"/>
          <w:bCs/>
          <w:sz w:val="20"/>
          <w:szCs w:val="20"/>
        </w:rPr>
        <w:t xml:space="preserve"> us</w:t>
      </w:r>
      <w:r w:rsidR="00883525" w:rsidRPr="00761D60">
        <w:rPr>
          <w:rFonts w:ascii="Century Gothic" w:hAnsi="Century Gothic" w:cs="Arial"/>
          <w:bCs/>
          <w:sz w:val="20"/>
          <w:szCs w:val="20"/>
        </w:rPr>
        <w:t>, especially as funding gets tighter each year.</w:t>
      </w:r>
      <w:r w:rsidR="00643722" w:rsidRPr="00761D60">
        <w:rPr>
          <w:rFonts w:ascii="Century Gothic" w:hAnsi="Century Gothic" w:cs="Arial"/>
          <w:bCs/>
          <w:sz w:val="20"/>
          <w:szCs w:val="20"/>
        </w:rPr>
        <w:t xml:space="preserve"> </w:t>
      </w:r>
    </w:p>
    <w:p w14:paraId="29CA5EB8" w14:textId="77777777" w:rsidR="00E67AF4" w:rsidRPr="00761D60" w:rsidRDefault="00E67AF4" w:rsidP="00E67AF4">
      <w:pPr>
        <w:pStyle w:val="NormalWeb"/>
        <w:tabs>
          <w:tab w:val="left" w:pos="5538"/>
        </w:tabs>
        <w:spacing w:before="0" w:beforeAutospacing="0" w:after="0" w:afterAutospacing="0"/>
        <w:jc w:val="both"/>
        <w:rPr>
          <w:rFonts w:ascii="Century Gothic" w:hAnsi="Century Gothic" w:cs="Arial"/>
          <w:bCs/>
          <w:sz w:val="20"/>
          <w:szCs w:val="20"/>
        </w:rPr>
      </w:pPr>
    </w:p>
    <w:p w14:paraId="53A086C5" w14:textId="1331447C" w:rsidR="00643722" w:rsidRPr="00761D60" w:rsidRDefault="00643722" w:rsidP="00E67AF4">
      <w:pPr>
        <w:pStyle w:val="NormalWeb"/>
        <w:tabs>
          <w:tab w:val="left" w:pos="5538"/>
        </w:tabs>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appreciate that the </w:t>
      </w:r>
      <w:r w:rsidR="00761D60" w:rsidRPr="00761D60">
        <w:rPr>
          <w:rFonts w:ascii="Century Gothic" w:hAnsi="Century Gothic" w:cs="Arial"/>
          <w:bCs/>
          <w:sz w:val="20"/>
          <w:szCs w:val="20"/>
        </w:rPr>
        <w:t>marketplace</w:t>
      </w:r>
      <w:r w:rsidRPr="00761D60">
        <w:rPr>
          <w:rFonts w:ascii="Century Gothic" w:hAnsi="Century Gothic" w:cs="Arial"/>
          <w:bCs/>
          <w:sz w:val="20"/>
          <w:szCs w:val="20"/>
        </w:rPr>
        <w:t xml:space="preserve"> is </w:t>
      </w:r>
      <w:r w:rsidR="00761D60" w:rsidRPr="00761D60">
        <w:rPr>
          <w:rFonts w:ascii="Century Gothic" w:hAnsi="Century Gothic" w:cs="Arial"/>
          <w:bCs/>
          <w:sz w:val="20"/>
          <w:szCs w:val="20"/>
        </w:rPr>
        <w:t>changing,</w:t>
      </w:r>
      <w:r w:rsidRPr="00761D60">
        <w:rPr>
          <w:rFonts w:ascii="Century Gothic" w:hAnsi="Century Gothic" w:cs="Arial"/>
          <w:bCs/>
          <w:sz w:val="20"/>
          <w:szCs w:val="20"/>
        </w:rPr>
        <w:t xml:space="preserve"> </w:t>
      </w:r>
      <w:r w:rsidR="00883525" w:rsidRPr="00761D60">
        <w:rPr>
          <w:rFonts w:ascii="Century Gothic" w:hAnsi="Century Gothic" w:cs="Arial"/>
          <w:bCs/>
          <w:sz w:val="20"/>
          <w:szCs w:val="20"/>
        </w:rPr>
        <w:t xml:space="preserve">and </w:t>
      </w:r>
      <w:r w:rsidRPr="00761D60">
        <w:rPr>
          <w:rFonts w:ascii="Century Gothic" w:hAnsi="Century Gothic" w:cs="Arial"/>
          <w:bCs/>
          <w:sz w:val="20"/>
          <w:szCs w:val="20"/>
        </w:rPr>
        <w:t xml:space="preserve">we realise that </w:t>
      </w:r>
      <w:r w:rsidR="00883525" w:rsidRPr="00761D60">
        <w:rPr>
          <w:rFonts w:ascii="Century Gothic" w:hAnsi="Century Gothic" w:cs="Arial"/>
          <w:bCs/>
          <w:sz w:val="20"/>
          <w:szCs w:val="20"/>
        </w:rPr>
        <w:t xml:space="preserve">continual cost </w:t>
      </w:r>
      <w:r w:rsidRPr="00761D60">
        <w:rPr>
          <w:rFonts w:ascii="Century Gothic" w:hAnsi="Century Gothic" w:cs="Arial"/>
          <w:bCs/>
          <w:sz w:val="20"/>
          <w:szCs w:val="20"/>
        </w:rPr>
        <w:t>increase</w:t>
      </w:r>
      <w:r w:rsidR="00883525" w:rsidRPr="00761D60">
        <w:rPr>
          <w:rFonts w:ascii="Century Gothic" w:hAnsi="Century Gothic" w:cs="Arial"/>
          <w:bCs/>
          <w:sz w:val="20"/>
          <w:szCs w:val="20"/>
        </w:rPr>
        <w:t>s are n</w:t>
      </w:r>
      <w:r w:rsidRPr="00761D60">
        <w:rPr>
          <w:rFonts w:ascii="Century Gothic" w:hAnsi="Century Gothic" w:cs="Arial"/>
          <w:bCs/>
          <w:sz w:val="20"/>
          <w:szCs w:val="20"/>
        </w:rPr>
        <w:t>ot sustainable</w:t>
      </w:r>
      <w:r w:rsidR="00883525" w:rsidRPr="00761D60">
        <w:rPr>
          <w:rFonts w:ascii="Century Gothic" w:hAnsi="Century Gothic" w:cs="Arial"/>
          <w:bCs/>
          <w:sz w:val="20"/>
          <w:szCs w:val="20"/>
        </w:rPr>
        <w:t xml:space="preserve">, </w:t>
      </w:r>
      <w:r w:rsidRPr="00761D60">
        <w:rPr>
          <w:rFonts w:ascii="Century Gothic" w:hAnsi="Century Gothic" w:cs="Arial"/>
          <w:bCs/>
          <w:sz w:val="20"/>
          <w:szCs w:val="20"/>
        </w:rPr>
        <w:t xml:space="preserve">and that </w:t>
      </w:r>
      <w:r w:rsidR="00883525" w:rsidRPr="00761D60">
        <w:rPr>
          <w:rFonts w:ascii="Century Gothic" w:hAnsi="Century Gothic" w:cs="Arial"/>
          <w:bCs/>
          <w:sz w:val="20"/>
          <w:szCs w:val="20"/>
        </w:rPr>
        <w:t xml:space="preserve">a new </w:t>
      </w:r>
      <w:r w:rsidRPr="00761D60">
        <w:rPr>
          <w:rFonts w:ascii="Century Gothic" w:hAnsi="Century Gothic" w:cs="Arial"/>
          <w:bCs/>
          <w:sz w:val="20"/>
          <w:szCs w:val="20"/>
        </w:rPr>
        <w:t>market wil</w:t>
      </w:r>
      <w:r w:rsidR="004E3337" w:rsidRPr="00761D60">
        <w:rPr>
          <w:rFonts w:ascii="Century Gothic" w:hAnsi="Century Gothic" w:cs="Arial"/>
          <w:bCs/>
          <w:sz w:val="20"/>
          <w:szCs w:val="20"/>
        </w:rPr>
        <w:t>l see change and consolidation</w:t>
      </w:r>
      <w:r w:rsidR="006663B2" w:rsidRPr="00761D60">
        <w:rPr>
          <w:rFonts w:ascii="Century Gothic" w:hAnsi="Century Gothic" w:cs="Arial"/>
          <w:bCs/>
          <w:sz w:val="20"/>
          <w:szCs w:val="20"/>
        </w:rPr>
        <w:t xml:space="preserve">. It is anticipated that the provision of CCG co-commissioning will bring with it some challenges and opportunities for the Practice. </w:t>
      </w:r>
      <w:r w:rsidRPr="00761D60">
        <w:rPr>
          <w:rFonts w:ascii="Century Gothic" w:hAnsi="Century Gothic" w:cs="Arial"/>
          <w:bCs/>
          <w:sz w:val="20"/>
          <w:szCs w:val="20"/>
        </w:rPr>
        <w:t>We need to think how else the market may change and whether we are best geared as to meet the future needs of ou</w:t>
      </w:r>
      <w:r w:rsidR="0037257A" w:rsidRPr="00761D60">
        <w:rPr>
          <w:rFonts w:ascii="Century Gothic" w:hAnsi="Century Gothic" w:cs="Arial"/>
          <w:bCs/>
          <w:sz w:val="20"/>
          <w:szCs w:val="20"/>
        </w:rPr>
        <w:t>r patients and as importantly,</w:t>
      </w:r>
      <w:r w:rsidRPr="00761D60">
        <w:rPr>
          <w:rFonts w:ascii="Century Gothic" w:hAnsi="Century Gothic" w:cs="Arial"/>
          <w:bCs/>
          <w:sz w:val="20"/>
          <w:szCs w:val="20"/>
        </w:rPr>
        <w:t xml:space="preserve"> the partners and staff.  We will continue to look at how best we can do this.</w:t>
      </w:r>
    </w:p>
    <w:p w14:paraId="505F09CF" w14:textId="77777777" w:rsidR="00C514FE" w:rsidRPr="00761D60" w:rsidRDefault="00C514FE" w:rsidP="00E67AF4">
      <w:pPr>
        <w:pStyle w:val="NormalWeb"/>
        <w:spacing w:before="0" w:beforeAutospacing="0" w:after="0" w:afterAutospacing="0"/>
        <w:jc w:val="both"/>
        <w:rPr>
          <w:rFonts w:ascii="Century Gothic" w:hAnsi="Century Gothic" w:cs="Arial"/>
          <w:b/>
          <w:bCs/>
          <w:sz w:val="20"/>
          <w:szCs w:val="20"/>
        </w:rPr>
      </w:pPr>
    </w:p>
    <w:p w14:paraId="78C000C6" w14:textId="54B6FEC8" w:rsidR="00643722" w:rsidRPr="00761D60" w:rsidRDefault="00F66227" w:rsidP="00E67AF4">
      <w:pPr>
        <w:pStyle w:val="NormalWeb"/>
        <w:spacing w:before="0" w:beforeAutospacing="0" w:after="0" w:afterAutospacing="0"/>
        <w:jc w:val="both"/>
        <w:rPr>
          <w:rFonts w:ascii="Century Gothic" w:hAnsi="Century Gothic" w:cs="Arial"/>
          <w:b/>
          <w:bCs/>
        </w:rPr>
      </w:pPr>
      <w:r w:rsidRPr="00761D60">
        <w:rPr>
          <w:rFonts w:ascii="Century Gothic" w:hAnsi="Century Gothic" w:cs="Arial"/>
          <w:b/>
          <w:bCs/>
        </w:rPr>
        <w:t>MANAGEMENT</w:t>
      </w:r>
    </w:p>
    <w:p w14:paraId="78EAB4E5" w14:textId="77777777" w:rsidR="00E67AF4" w:rsidRPr="00761D60" w:rsidRDefault="00E67AF4" w:rsidP="00E67AF4">
      <w:pPr>
        <w:pStyle w:val="NormalWeb"/>
        <w:spacing w:before="0" w:beforeAutospacing="0" w:after="0" w:afterAutospacing="0"/>
        <w:jc w:val="both"/>
        <w:rPr>
          <w:rFonts w:ascii="Century Gothic" w:hAnsi="Century Gothic" w:cs="Arial"/>
          <w:b/>
          <w:bCs/>
          <w:sz w:val="20"/>
          <w:szCs w:val="20"/>
        </w:rPr>
      </w:pPr>
    </w:p>
    <w:p w14:paraId="5F2AB6E4" w14:textId="58F733AE" w:rsidR="00643722" w:rsidRPr="00761D60" w:rsidRDefault="00643722" w:rsidP="00E67AF4">
      <w:pPr>
        <w:pStyle w:val="NormalWeb"/>
        <w:spacing w:before="0" w:beforeAutospacing="0" w:after="0" w:afterAutospacing="0"/>
        <w:jc w:val="both"/>
        <w:rPr>
          <w:rFonts w:ascii="Century Gothic" w:hAnsi="Century Gothic" w:cs="Arial"/>
          <w:sz w:val="20"/>
          <w:szCs w:val="20"/>
        </w:rPr>
      </w:pPr>
      <w:r w:rsidRPr="00761D60">
        <w:rPr>
          <w:rFonts w:ascii="Century Gothic" w:hAnsi="Century Gothic" w:cs="Arial"/>
          <w:sz w:val="20"/>
          <w:szCs w:val="20"/>
        </w:rPr>
        <w:t>Our management style is best defined as fu</w:t>
      </w:r>
      <w:r w:rsidR="004E3337" w:rsidRPr="00761D60">
        <w:rPr>
          <w:rFonts w:ascii="Century Gothic" w:hAnsi="Century Gothic" w:cs="Arial"/>
          <w:sz w:val="20"/>
          <w:szCs w:val="20"/>
        </w:rPr>
        <w:t xml:space="preserve">nctional and informal. Our </w:t>
      </w:r>
      <w:r w:rsidR="00C56E72" w:rsidRPr="00761D60">
        <w:rPr>
          <w:rFonts w:ascii="Century Gothic" w:hAnsi="Century Gothic" w:cs="Arial"/>
          <w:sz w:val="20"/>
          <w:szCs w:val="20"/>
        </w:rPr>
        <w:t>Practice Manager and Assistant Practice M</w:t>
      </w:r>
      <w:r w:rsidRPr="00761D60">
        <w:rPr>
          <w:rFonts w:ascii="Century Gothic" w:hAnsi="Century Gothic" w:cs="Arial"/>
          <w:sz w:val="20"/>
          <w:szCs w:val="20"/>
        </w:rPr>
        <w:t>anager ha</w:t>
      </w:r>
      <w:r w:rsidR="00C56E72" w:rsidRPr="00761D60">
        <w:rPr>
          <w:rFonts w:ascii="Century Gothic" w:hAnsi="Century Gothic" w:cs="Arial"/>
          <w:sz w:val="20"/>
          <w:szCs w:val="20"/>
        </w:rPr>
        <w:t xml:space="preserve">ve been in post </w:t>
      </w:r>
      <w:r w:rsidRPr="00761D60">
        <w:rPr>
          <w:rFonts w:ascii="Century Gothic" w:hAnsi="Century Gothic" w:cs="Arial"/>
          <w:sz w:val="20"/>
          <w:szCs w:val="20"/>
        </w:rPr>
        <w:t xml:space="preserve">for </w:t>
      </w:r>
      <w:r w:rsidR="006663B2" w:rsidRPr="00761D60">
        <w:rPr>
          <w:rFonts w:ascii="Century Gothic" w:hAnsi="Century Gothic" w:cs="Arial"/>
          <w:sz w:val="20"/>
          <w:szCs w:val="20"/>
        </w:rPr>
        <w:t xml:space="preserve">over </w:t>
      </w:r>
      <w:r w:rsidR="000F5FD3" w:rsidRPr="00761D60">
        <w:rPr>
          <w:rFonts w:ascii="Century Gothic" w:hAnsi="Century Gothic" w:cs="Arial"/>
          <w:sz w:val="20"/>
          <w:szCs w:val="20"/>
        </w:rPr>
        <w:t>nine</w:t>
      </w:r>
      <w:r w:rsidR="006663B2" w:rsidRPr="00761D60">
        <w:rPr>
          <w:rFonts w:ascii="Century Gothic" w:hAnsi="Century Gothic" w:cs="Arial"/>
          <w:sz w:val="20"/>
          <w:szCs w:val="20"/>
        </w:rPr>
        <w:t xml:space="preserve"> years </w:t>
      </w:r>
      <w:r w:rsidRPr="00761D60">
        <w:rPr>
          <w:rFonts w:ascii="Century Gothic" w:hAnsi="Century Gothic" w:cs="Arial"/>
          <w:sz w:val="20"/>
          <w:szCs w:val="20"/>
        </w:rPr>
        <w:t xml:space="preserve">and together we have been trying to bring some new ideas into the practice.  We try to instil a stress-free and lively environment, which encourages employees to remain focused and project a positive attitude to </w:t>
      </w:r>
      <w:r w:rsidR="006663B2" w:rsidRPr="00761D60">
        <w:rPr>
          <w:rFonts w:ascii="Century Gothic" w:hAnsi="Century Gothic" w:cs="Arial"/>
          <w:sz w:val="20"/>
          <w:szCs w:val="20"/>
        </w:rPr>
        <w:t>our</w:t>
      </w:r>
      <w:r w:rsidRPr="00761D60">
        <w:rPr>
          <w:rFonts w:ascii="Century Gothic" w:hAnsi="Century Gothic" w:cs="Arial"/>
          <w:sz w:val="20"/>
          <w:szCs w:val="20"/>
        </w:rPr>
        <w:t xml:space="preserve"> patients.  A </w:t>
      </w:r>
      <w:r w:rsidR="000F5FD3" w:rsidRPr="00761D60">
        <w:rPr>
          <w:rFonts w:ascii="Century Gothic" w:hAnsi="Century Gothic" w:cs="Arial"/>
          <w:sz w:val="20"/>
          <w:szCs w:val="20"/>
        </w:rPr>
        <w:t xml:space="preserve">professional but </w:t>
      </w:r>
      <w:r w:rsidRPr="00761D60">
        <w:rPr>
          <w:rFonts w:ascii="Century Gothic" w:hAnsi="Century Gothic" w:cs="Arial"/>
          <w:sz w:val="20"/>
          <w:szCs w:val="20"/>
        </w:rPr>
        <w:t xml:space="preserve">relaxed and friendly culture has developed among doctors, </w:t>
      </w:r>
      <w:r w:rsidR="00761D60" w:rsidRPr="00761D60">
        <w:rPr>
          <w:rFonts w:ascii="Century Gothic" w:hAnsi="Century Gothic" w:cs="Arial"/>
          <w:sz w:val="20"/>
          <w:szCs w:val="20"/>
        </w:rPr>
        <w:t>management,</w:t>
      </w:r>
      <w:r w:rsidRPr="00761D60">
        <w:rPr>
          <w:rFonts w:ascii="Century Gothic" w:hAnsi="Century Gothic" w:cs="Arial"/>
          <w:sz w:val="20"/>
          <w:szCs w:val="20"/>
        </w:rPr>
        <w:t xml:space="preserve"> and employees.</w:t>
      </w:r>
    </w:p>
    <w:p w14:paraId="04B732DB" w14:textId="77777777" w:rsidR="00E67AF4" w:rsidRPr="00761D60" w:rsidRDefault="00E67AF4" w:rsidP="00E67AF4">
      <w:pPr>
        <w:pStyle w:val="NormalWeb"/>
        <w:spacing w:before="0" w:beforeAutospacing="0" w:after="0" w:afterAutospacing="0"/>
        <w:jc w:val="both"/>
        <w:rPr>
          <w:rFonts w:ascii="Century Gothic" w:hAnsi="Century Gothic" w:cs="Arial"/>
          <w:sz w:val="20"/>
          <w:szCs w:val="20"/>
        </w:rPr>
      </w:pPr>
    </w:p>
    <w:p w14:paraId="0326AFDD" w14:textId="77777777" w:rsidR="00E67AF4" w:rsidRPr="00761D60" w:rsidRDefault="00876EFE" w:rsidP="00E67AF4">
      <w:pPr>
        <w:pStyle w:val="NormalWeb"/>
        <w:spacing w:before="0" w:beforeAutospacing="0" w:after="0" w:afterAutospacing="0"/>
        <w:jc w:val="both"/>
        <w:rPr>
          <w:rFonts w:ascii="Century Gothic" w:hAnsi="Century Gothic" w:cs="Arial"/>
          <w:sz w:val="20"/>
          <w:szCs w:val="20"/>
        </w:rPr>
      </w:pPr>
      <w:r w:rsidRPr="00761D60">
        <w:rPr>
          <w:rFonts w:ascii="Century Gothic" w:hAnsi="Century Gothic" w:cs="Arial"/>
          <w:sz w:val="20"/>
          <w:szCs w:val="20"/>
        </w:rPr>
        <w:t xml:space="preserve">As the NHS culture continues to become ‘administratively heavy’ we may have to </w:t>
      </w:r>
      <w:r w:rsidR="00643722" w:rsidRPr="00761D60">
        <w:rPr>
          <w:rFonts w:ascii="Century Gothic" w:hAnsi="Century Gothic" w:cs="Arial"/>
          <w:sz w:val="20"/>
          <w:szCs w:val="20"/>
        </w:rPr>
        <w:t xml:space="preserve">re-examine our </w:t>
      </w:r>
      <w:r w:rsidR="004631FE" w:rsidRPr="00761D60">
        <w:rPr>
          <w:rFonts w:ascii="Century Gothic" w:hAnsi="Century Gothic" w:cs="Arial"/>
          <w:sz w:val="20"/>
          <w:szCs w:val="20"/>
        </w:rPr>
        <w:t>practice</w:t>
      </w:r>
      <w:r w:rsidR="00643722" w:rsidRPr="00761D60">
        <w:rPr>
          <w:rFonts w:ascii="Century Gothic" w:hAnsi="Century Gothic" w:cs="Arial"/>
          <w:sz w:val="20"/>
          <w:szCs w:val="20"/>
        </w:rPr>
        <w:t xml:space="preserve"> management </w:t>
      </w:r>
      <w:r w:rsidRPr="00761D60">
        <w:rPr>
          <w:rFonts w:ascii="Century Gothic" w:hAnsi="Century Gothic" w:cs="Arial"/>
          <w:sz w:val="20"/>
          <w:szCs w:val="20"/>
        </w:rPr>
        <w:t xml:space="preserve">arrangements and expand our administrative </w:t>
      </w:r>
      <w:r w:rsidR="00643722" w:rsidRPr="00761D60">
        <w:rPr>
          <w:rFonts w:ascii="Century Gothic" w:hAnsi="Century Gothic" w:cs="Arial"/>
          <w:sz w:val="20"/>
          <w:szCs w:val="20"/>
        </w:rPr>
        <w:t>arrangements</w:t>
      </w:r>
      <w:r w:rsidR="006663B2" w:rsidRPr="00761D60">
        <w:rPr>
          <w:rFonts w:ascii="Century Gothic" w:hAnsi="Century Gothic" w:cs="Arial"/>
          <w:sz w:val="20"/>
          <w:szCs w:val="20"/>
        </w:rPr>
        <w:t xml:space="preserve"> due to volume of workload</w:t>
      </w:r>
      <w:r w:rsidRPr="00761D60">
        <w:rPr>
          <w:rFonts w:ascii="Century Gothic" w:hAnsi="Century Gothic" w:cs="Arial"/>
          <w:sz w:val="20"/>
          <w:szCs w:val="20"/>
        </w:rPr>
        <w:t>.</w:t>
      </w:r>
    </w:p>
    <w:p w14:paraId="7E355C84" w14:textId="77777777" w:rsidR="00F66227" w:rsidRPr="00761D60" w:rsidRDefault="00F66227" w:rsidP="00E67AF4">
      <w:pPr>
        <w:pStyle w:val="NormalWeb"/>
        <w:spacing w:before="0" w:beforeAutospacing="0" w:after="0" w:afterAutospacing="0"/>
        <w:jc w:val="both"/>
        <w:rPr>
          <w:rFonts w:ascii="Century Gothic" w:hAnsi="Century Gothic" w:cs="Arial"/>
          <w:sz w:val="20"/>
          <w:szCs w:val="20"/>
        </w:rPr>
      </w:pPr>
    </w:p>
    <w:p w14:paraId="602B2CBD" w14:textId="77777777" w:rsidR="00876EFE" w:rsidRPr="00761D60" w:rsidRDefault="00876EFE" w:rsidP="00E67AF4">
      <w:pPr>
        <w:pStyle w:val="NormalWeb"/>
        <w:spacing w:before="0" w:beforeAutospacing="0" w:after="0" w:afterAutospacing="0"/>
        <w:jc w:val="both"/>
        <w:rPr>
          <w:rFonts w:ascii="Century Gothic" w:hAnsi="Century Gothic" w:cs="Arial"/>
          <w:sz w:val="2"/>
          <w:szCs w:val="2"/>
        </w:rPr>
      </w:pPr>
    </w:p>
    <w:p w14:paraId="73603815" w14:textId="77777777" w:rsidR="00643722" w:rsidRPr="00761D60" w:rsidRDefault="00F66227" w:rsidP="00E67AF4">
      <w:pPr>
        <w:pStyle w:val="NormalWeb"/>
        <w:spacing w:before="0" w:beforeAutospacing="0" w:after="0" w:afterAutospacing="0"/>
        <w:rPr>
          <w:rFonts w:ascii="Century Gothic" w:hAnsi="Century Gothic" w:cs="Arial"/>
          <w:b/>
          <w:bCs/>
          <w:szCs w:val="20"/>
        </w:rPr>
      </w:pPr>
      <w:r w:rsidRPr="00761D60">
        <w:rPr>
          <w:rFonts w:ascii="Century Gothic" w:hAnsi="Century Gothic" w:cs="Arial"/>
          <w:b/>
          <w:bCs/>
          <w:szCs w:val="20"/>
        </w:rPr>
        <w:t>COMMUNICATION</w:t>
      </w:r>
    </w:p>
    <w:p w14:paraId="4D546D46" w14:textId="77777777" w:rsidR="00F66227" w:rsidRPr="00761D60" w:rsidRDefault="00F66227" w:rsidP="00E67AF4">
      <w:pPr>
        <w:pStyle w:val="NormalWeb"/>
        <w:spacing w:before="0" w:beforeAutospacing="0" w:after="0" w:afterAutospacing="0"/>
        <w:rPr>
          <w:rFonts w:ascii="Century Gothic" w:hAnsi="Century Gothic" w:cs="Arial"/>
          <w:b/>
          <w:bCs/>
          <w:sz w:val="20"/>
          <w:szCs w:val="20"/>
        </w:rPr>
      </w:pPr>
    </w:p>
    <w:p w14:paraId="3AF0E2C8" w14:textId="246DF0CE" w:rsidR="00643722" w:rsidRPr="00761D60" w:rsidRDefault="00643722" w:rsidP="00F10909">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We meet as a gr</w:t>
      </w:r>
      <w:r w:rsidR="00F10909" w:rsidRPr="00761D60">
        <w:rPr>
          <w:rFonts w:ascii="Century Gothic" w:hAnsi="Century Gothic" w:cs="Arial"/>
          <w:bCs/>
          <w:sz w:val="20"/>
          <w:szCs w:val="20"/>
        </w:rPr>
        <w:t xml:space="preserve">oup of partners along with the </w:t>
      </w:r>
      <w:r w:rsidR="000F5FD3" w:rsidRPr="00761D60">
        <w:rPr>
          <w:rFonts w:ascii="Century Gothic" w:hAnsi="Century Gothic" w:cs="Arial"/>
          <w:bCs/>
          <w:sz w:val="20"/>
          <w:szCs w:val="20"/>
        </w:rPr>
        <w:t>p</w:t>
      </w:r>
      <w:r w:rsidR="00F10909" w:rsidRPr="00761D60">
        <w:rPr>
          <w:rFonts w:ascii="Century Gothic" w:hAnsi="Century Gothic" w:cs="Arial"/>
          <w:bCs/>
          <w:sz w:val="20"/>
          <w:szCs w:val="20"/>
        </w:rPr>
        <w:t xml:space="preserve">ractice </w:t>
      </w:r>
      <w:r w:rsidR="000F5FD3" w:rsidRPr="00761D60">
        <w:rPr>
          <w:rFonts w:ascii="Century Gothic" w:hAnsi="Century Gothic" w:cs="Arial"/>
          <w:bCs/>
          <w:sz w:val="20"/>
          <w:szCs w:val="20"/>
        </w:rPr>
        <w:t>management</w:t>
      </w:r>
      <w:r w:rsidRPr="00761D60">
        <w:rPr>
          <w:rFonts w:ascii="Century Gothic" w:hAnsi="Century Gothic" w:cs="Arial"/>
          <w:bCs/>
          <w:sz w:val="20"/>
          <w:szCs w:val="20"/>
        </w:rPr>
        <w:t xml:space="preserve"> on a </w:t>
      </w:r>
      <w:r w:rsidR="00876EFE" w:rsidRPr="00761D60">
        <w:rPr>
          <w:rFonts w:ascii="Century Gothic" w:hAnsi="Century Gothic" w:cs="Arial"/>
          <w:bCs/>
          <w:sz w:val="20"/>
          <w:szCs w:val="20"/>
        </w:rPr>
        <w:t>bi-</w:t>
      </w:r>
      <w:r w:rsidRPr="00761D60">
        <w:rPr>
          <w:rFonts w:ascii="Century Gothic" w:hAnsi="Century Gothic" w:cs="Arial"/>
          <w:bCs/>
          <w:sz w:val="20"/>
          <w:szCs w:val="20"/>
        </w:rPr>
        <w:t>weekly bas</w:t>
      </w:r>
      <w:r w:rsidR="004631FE" w:rsidRPr="00761D60">
        <w:rPr>
          <w:rFonts w:ascii="Century Gothic" w:hAnsi="Century Gothic" w:cs="Arial"/>
          <w:bCs/>
          <w:sz w:val="20"/>
          <w:szCs w:val="20"/>
        </w:rPr>
        <w:t>is with a pre-prepared agenda</w:t>
      </w:r>
      <w:r w:rsidR="00E21763" w:rsidRPr="00761D60">
        <w:rPr>
          <w:rFonts w:ascii="Century Gothic" w:hAnsi="Century Gothic" w:cs="Arial"/>
          <w:bCs/>
          <w:sz w:val="20"/>
          <w:szCs w:val="20"/>
        </w:rPr>
        <w:t xml:space="preserve"> and organised into different topic areas, </w:t>
      </w:r>
      <w:r w:rsidR="00761D60" w:rsidRPr="00761D60">
        <w:rPr>
          <w:rFonts w:ascii="Century Gothic" w:hAnsi="Century Gothic" w:cs="Arial"/>
          <w:bCs/>
          <w:sz w:val="20"/>
          <w:szCs w:val="20"/>
        </w:rPr>
        <w:t>e.g.,</w:t>
      </w:r>
      <w:r w:rsidR="00E21763" w:rsidRPr="00761D60">
        <w:rPr>
          <w:rFonts w:ascii="Century Gothic" w:hAnsi="Century Gothic" w:cs="Arial"/>
          <w:bCs/>
          <w:sz w:val="20"/>
          <w:szCs w:val="20"/>
        </w:rPr>
        <w:t xml:space="preserve"> Finance, clinical governance, dispensary, training</w:t>
      </w:r>
      <w:r w:rsidR="004631FE" w:rsidRPr="00761D60">
        <w:rPr>
          <w:rFonts w:ascii="Century Gothic" w:hAnsi="Century Gothic" w:cs="Arial"/>
          <w:bCs/>
          <w:sz w:val="20"/>
          <w:szCs w:val="20"/>
        </w:rPr>
        <w:t xml:space="preserve">. </w:t>
      </w:r>
      <w:r w:rsidR="00E21763" w:rsidRPr="00761D60">
        <w:rPr>
          <w:rFonts w:ascii="Century Gothic" w:hAnsi="Century Gothic" w:cs="Arial"/>
          <w:bCs/>
          <w:sz w:val="20"/>
          <w:szCs w:val="20"/>
        </w:rPr>
        <w:t xml:space="preserve">These areas include a dedicated Primary Healthcare Team meeting where District Nursing and Health Visitors are invited to attend.  </w:t>
      </w:r>
      <w:r w:rsidRPr="00761D60">
        <w:rPr>
          <w:rFonts w:ascii="Century Gothic" w:hAnsi="Century Gothic" w:cs="Arial"/>
          <w:bCs/>
          <w:sz w:val="20"/>
          <w:szCs w:val="20"/>
        </w:rPr>
        <w:t xml:space="preserve">We hold </w:t>
      </w:r>
      <w:r w:rsidR="00F10909" w:rsidRPr="00761D60">
        <w:rPr>
          <w:rFonts w:ascii="Century Gothic" w:hAnsi="Century Gothic" w:cs="Arial"/>
          <w:bCs/>
          <w:sz w:val="20"/>
          <w:szCs w:val="20"/>
        </w:rPr>
        <w:t xml:space="preserve">regular </w:t>
      </w:r>
      <w:r w:rsidR="00E21763" w:rsidRPr="00761D60">
        <w:rPr>
          <w:rFonts w:ascii="Century Gothic" w:hAnsi="Century Gothic" w:cs="Arial"/>
          <w:bCs/>
          <w:sz w:val="20"/>
          <w:szCs w:val="20"/>
        </w:rPr>
        <w:t xml:space="preserve">departmental </w:t>
      </w:r>
      <w:r w:rsidRPr="00761D60">
        <w:rPr>
          <w:rFonts w:ascii="Century Gothic" w:hAnsi="Century Gothic" w:cs="Arial"/>
          <w:bCs/>
          <w:sz w:val="20"/>
          <w:szCs w:val="20"/>
        </w:rPr>
        <w:t>meeting</w:t>
      </w:r>
      <w:r w:rsidR="00F10909" w:rsidRPr="00761D60">
        <w:rPr>
          <w:rFonts w:ascii="Century Gothic" w:hAnsi="Century Gothic" w:cs="Arial"/>
          <w:bCs/>
          <w:sz w:val="20"/>
          <w:szCs w:val="20"/>
        </w:rPr>
        <w:t>s</w:t>
      </w:r>
      <w:r w:rsidR="00E21763" w:rsidRPr="00761D60">
        <w:rPr>
          <w:rFonts w:ascii="Century Gothic" w:hAnsi="Century Gothic" w:cs="Arial"/>
          <w:bCs/>
          <w:sz w:val="20"/>
          <w:szCs w:val="20"/>
        </w:rPr>
        <w:t xml:space="preserve">, </w:t>
      </w:r>
      <w:r w:rsidR="00761D60" w:rsidRPr="00761D60">
        <w:rPr>
          <w:rFonts w:ascii="Century Gothic" w:hAnsi="Century Gothic" w:cs="Arial"/>
          <w:bCs/>
          <w:sz w:val="20"/>
          <w:szCs w:val="20"/>
        </w:rPr>
        <w:t>e.g.,</w:t>
      </w:r>
      <w:r w:rsidR="00E21763" w:rsidRPr="00761D60">
        <w:rPr>
          <w:rFonts w:ascii="Century Gothic" w:hAnsi="Century Gothic" w:cs="Arial"/>
          <w:bCs/>
          <w:sz w:val="20"/>
          <w:szCs w:val="20"/>
        </w:rPr>
        <w:t xml:space="preserve"> Nursing/HCA, Reception, Dispensary, which all staff attend. </w:t>
      </w:r>
      <w:r w:rsidRPr="00761D60">
        <w:rPr>
          <w:rFonts w:ascii="Century Gothic" w:hAnsi="Century Gothic" w:cs="Arial"/>
          <w:bCs/>
          <w:sz w:val="20"/>
          <w:szCs w:val="20"/>
        </w:rPr>
        <w:t xml:space="preserve"> We believe our </w:t>
      </w:r>
      <w:r w:rsidR="00E21763" w:rsidRPr="00761D60">
        <w:rPr>
          <w:rFonts w:ascii="Century Gothic" w:hAnsi="Century Gothic" w:cs="Arial"/>
          <w:bCs/>
          <w:sz w:val="20"/>
          <w:szCs w:val="20"/>
        </w:rPr>
        <w:t xml:space="preserve">in-house </w:t>
      </w:r>
      <w:r w:rsidRPr="00761D60">
        <w:rPr>
          <w:rFonts w:ascii="Century Gothic" w:hAnsi="Century Gothic" w:cs="Arial"/>
          <w:bCs/>
          <w:sz w:val="20"/>
          <w:szCs w:val="20"/>
        </w:rPr>
        <w:t xml:space="preserve">communication is good but there is </w:t>
      </w:r>
      <w:r w:rsidR="00F10909" w:rsidRPr="00761D60">
        <w:rPr>
          <w:rFonts w:ascii="Century Gothic" w:hAnsi="Century Gothic" w:cs="Arial"/>
          <w:bCs/>
          <w:sz w:val="20"/>
          <w:szCs w:val="20"/>
        </w:rPr>
        <w:t>always</w:t>
      </w:r>
      <w:r w:rsidRPr="00761D60">
        <w:rPr>
          <w:rFonts w:ascii="Century Gothic" w:hAnsi="Century Gothic" w:cs="Arial"/>
          <w:bCs/>
          <w:sz w:val="20"/>
          <w:szCs w:val="20"/>
        </w:rPr>
        <w:t xml:space="preserve"> roo</w:t>
      </w:r>
      <w:r w:rsidR="00E21763" w:rsidRPr="00761D60">
        <w:rPr>
          <w:rFonts w:ascii="Century Gothic" w:hAnsi="Century Gothic" w:cs="Arial"/>
          <w:bCs/>
          <w:sz w:val="20"/>
          <w:szCs w:val="20"/>
        </w:rPr>
        <w:t xml:space="preserve">m for improvement.  </w:t>
      </w:r>
    </w:p>
    <w:p w14:paraId="4638F004" w14:textId="77777777" w:rsidR="00F66227" w:rsidRPr="00761D60" w:rsidRDefault="00F66227" w:rsidP="00E67AF4">
      <w:pPr>
        <w:pStyle w:val="NormalWeb"/>
        <w:spacing w:before="0" w:beforeAutospacing="0" w:after="0" w:afterAutospacing="0"/>
        <w:rPr>
          <w:rFonts w:ascii="Century Gothic" w:hAnsi="Century Gothic" w:cs="Arial"/>
          <w:bCs/>
          <w:sz w:val="20"/>
          <w:szCs w:val="20"/>
        </w:rPr>
      </w:pPr>
    </w:p>
    <w:p w14:paraId="115CAFBC" w14:textId="77777777" w:rsidR="00F66227" w:rsidRPr="00761D60" w:rsidRDefault="00F66227" w:rsidP="00E67AF4">
      <w:pPr>
        <w:pStyle w:val="NormalWeb"/>
        <w:spacing w:before="0" w:beforeAutospacing="0" w:after="0" w:afterAutospacing="0"/>
        <w:rPr>
          <w:rFonts w:ascii="Century Gothic" w:hAnsi="Century Gothic" w:cs="Arial"/>
          <w:bCs/>
          <w:sz w:val="20"/>
          <w:szCs w:val="20"/>
        </w:rPr>
      </w:pPr>
    </w:p>
    <w:p w14:paraId="2BCE7074" w14:textId="77777777" w:rsidR="00643722" w:rsidRPr="00761D60" w:rsidRDefault="00F66227" w:rsidP="00E67AF4">
      <w:pPr>
        <w:pStyle w:val="NormalWeb"/>
        <w:spacing w:before="0" w:beforeAutospacing="0" w:after="0" w:afterAutospacing="0"/>
        <w:rPr>
          <w:rFonts w:ascii="Century Gothic" w:hAnsi="Century Gothic" w:cs="Arial"/>
          <w:b/>
          <w:bCs/>
          <w:szCs w:val="20"/>
        </w:rPr>
      </w:pPr>
      <w:r w:rsidRPr="00761D60">
        <w:rPr>
          <w:rFonts w:ascii="Century Gothic" w:hAnsi="Century Gothic" w:cs="Arial"/>
          <w:b/>
          <w:bCs/>
          <w:szCs w:val="20"/>
        </w:rPr>
        <w:t>SKILL MIX – CLINICAL AND ADMINISTRATIVE</w:t>
      </w:r>
    </w:p>
    <w:p w14:paraId="29BCCB9D" w14:textId="77777777" w:rsidR="00F66227" w:rsidRPr="00761D60" w:rsidRDefault="00F66227" w:rsidP="00E67AF4">
      <w:pPr>
        <w:pStyle w:val="NormalWeb"/>
        <w:spacing w:before="0" w:beforeAutospacing="0" w:after="0" w:afterAutospacing="0"/>
        <w:rPr>
          <w:rFonts w:ascii="Century Gothic" w:hAnsi="Century Gothic" w:cs="Arial"/>
          <w:b/>
          <w:bCs/>
          <w:sz w:val="20"/>
          <w:szCs w:val="20"/>
        </w:rPr>
      </w:pPr>
    </w:p>
    <w:p w14:paraId="4ADC05B9" w14:textId="0D3DADE5" w:rsidR="00643722" w:rsidRPr="00761D60" w:rsidRDefault="00643722"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A recurring theme to our re-examination of our current activity and our </w:t>
      </w:r>
      <w:r w:rsidR="00761D60" w:rsidRPr="00761D60">
        <w:rPr>
          <w:rFonts w:ascii="Century Gothic" w:hAnsi="Century Gothic" w:cs="Arial"/>
          <w:bCs/>
          <w:sz w:val="20"/>
          <w:szCs w:val="20"/>
        </w:rPr>
        <w:t>plans</w:t>
      </w:r>
      <w:r w:rsidRPr="00761D60">
        <w:rPr>
          <w:rFonts w:ascii="Century Gothic" w:hAnsi="Century Gothic" w:cs="Arial"/>
          <w:bCs/>
          <w:sz w:val="20"/>
          <w:szCs w:val="20"/>
        </w:rPr>
        <w:t xml:space="preserve"> has been to examine carefully why we undertake certain activities that we have taken as a “given” for many years; one of these is a </w:t>
      </w:r>
      <w:r w:rsidR="009A5823" w:rsidRPr="00761D60">
        <w:rPr>
          <w:rFonts w:ascii="Century Gothic" w:hAnsi="Century Gothic" w:cs="Arial"/>
          <w:bCs/>
          <w:sz w:val="20"/>
          <w:szCs w:val="20"/>
        </w:rPr>
        <w:t xml:space="preserve">re-examination of our skill mix </w:t>
      </w:r>
      <w:r w:rsidRPr="00761D60">
        <w:rPr>
          <w:rFonts w:ascii="Century Gothic" w:hAnsi="Century Gothic" w:cs="Arial"/>
          <w:bCs/>
          <w:sz w:val="20"/>
          <w:szCs w:val="20"/>
        </w:rPr>
        <w:t>looking at who does what</w:t>
      </w:r>
      <w:r w:rsidR="009A5823" w:rsidRPr="00761D60">
        <w:rPr>
          <w:rFonts w:ascii="Century Gothic" w:hAnsi="Century Gothic" w:cs="Arial"/>
          <w:bCs/>
          <w:sz w:val="20"/>
          <w:szCs w:val="20"/>
        </w:rPr>
        <w:t>, b</w:t>
      </w:r>
      <w:r w:rsidR="004E3337" w:rsidRPr="00761D60">
        <w:rPr>
          <w:rFonts w:ascii="Century Gothic" w:hAnsi="Century Gothic" w:cs="Arial"/>
          <w:bCs/>
          <w:sz w:val="20"/>
          <w:szCs w:val="20"/>
        </w:rPr>
        <w:t xml:space="preserve">oth </w:t>
      </w:r>
      <w:r w:rsidR="0037257A" w:rsidRPr="00761D60">
        <w:rPr>
          <w:rFonts w:ascii="Century Gothic" w:hAnsi="Century Gothic" w:cs="Arial"/>
          <w:bCs/>
          <w:sz w:val="20"/>
          <w:szCs w:val="20"/>
        </w:rPr>
        <w:t>clinically and</w:t>
      </w:r>
      <w:r w:rsidR="00F66227" w:rsidRPr="00761D60">
        <w:rPr>
          <w:rFonts w:ascii="Century Gothic" w:hAnsi="Century Gothic" w:cs="Arial"/>
          <w:bCs/>
          <w:sz w:val="20"/>
          <w:szCs w:val="20"/>
        </w:rPr>
        <w:t xml:space="preserve"> </w:t>
      </w:r>
      <w:r w:rsidRPr="00761D60">
        <w:rPr>
          <w:rFonts w:ascii="Century Gothic" w:hAnsi="Century Gothic" w:cs="Arial"/>
          <w:bCs/>
          <w:sz w:val="20"/>
          <w:szCs w:val="20"/>
        </w:rPr>
        <w:t>administratively.</w:t>
      </w:r>
    </w:p>
    <w:p w14:paraId="75D4732E"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725397E8" w14:textId="639575D9" w:rsidR="00643722" w:rsidRPr="00761D60" w:rsidRDefault="00643722"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have been examining who does what and we have surprised ourselves with what activities can be undertaken by people other than those who have traditionally worked on that </w:t>
      </w:r>
      <w:r w:rsidR="00761D60" w:rsidRPr="00761D60">
        <w:rPr>
          <w:rFonts w:ascii="Century Gothic" w:hAnsi="Century Gothic" w:cs="Arial"/>
          <w:bCs/>
          <w:sz w:val="20"/>
          <w:szCs w:val="20"/>
        </w:rPr>
        <w:t>role,</w:t>
      </w:r>
      <w:r w:rsidRPr="00761D60">
        <w:rPr>
          <w:rFonts w:ascii="Century Gothic" w:hAnsi="Century Gothic" w:cs="Arial"/>
          <w:bCs/>
          <w:sz w:val="20"/>
          <w:szCs w:val="20"/>
        </w:rPr>
        <w:t xml:space="preserve"> </w:t>
      </w:r>
      <w:r w:rsidR="00761D60" w:rsidRPr="00761D60">
        <w:rPr>
          <w:rFonts w:ascii="Century Gothic" w:hAnsi="Century Gothic" w:cs="Arial"/>
          <w:bCs/>
          <w:sz w:val="20"/>
          <w:szCs w:val="20"/>
        </w:rPr>
        <w:t>e.g.,</w:t>
      </w:r>
      <w:r w:rsidR="009A5823" w:rsidRPr="00761D60">
        <w:rPr>
          <w:rFonts w:ascii="Century Gothic" w:hAnsi="Century Gothic" w:cs="Arial"/>
          <w:bCs/>
          <w:sz w:val="20"/>
          <w:szCs w:val="20"/>
        </w:rPr>
        <w:t xml:space="preserve"> development of the</w:t>
      </w:r>
      <w:r w:rsidR="001349E5" w:rsidRPr="00761D60">
        <w:rPr>
          <w:rFonts w:ascii="Century Gothic" w:hAnsi="Century Gothic" w:cs="Arial"/>
          <w:bCs/>
          <w:sz w:val="20"/>
          <w:szCs w:val="20"/>
        </w:rPr>
        <w:t xml:space="preserve"> HCA role, implementation of a Nurse Practitioner/Prescriber and </w:t>
      </w:r>
      <w:r w:rsidR="009A5823" w:rsidRPr="00761D60">
        <w:rPr>
          <w:rFonts w:ascii="Century Gothic" w:hAnsi="Century Gothic" w:cs="Arial"/>
          <w:bCs/>
          <w:sz w:val="20"/>
          <w:szCs w:val="20"/>
        </w:rPr>
        <w:t>Emergency Care Practitioner</w:t>
      </w:r>
      <w:r w:rsidR="000F5FD3" w:rsidRPr="00761D60">
        <w:rPr>
          <w:rFonts w:ascii="Century Gothic" w:hAnsi="Century Gothic" w:cs="Arial"/>
          <w:bCs/>
          <w:sz w:val="20"/>
          <w:szCs w:val="20"/>
        </w:rPr>
        <w:t>s</w:t>
      </w:r>
      <w:r w:rsidR="009A5823" w:rsidRPr="00761D60">
        <w:rPr>
          <w:rFonts w:ascii="Century Gothic" w:hAnsi="Century Gothic" w:cs="Arial"/>
          <w:bCs/>
          <w:sz w:val="20"/>
          <w:szCs w:val="20"/>
        </w:rPr>
        <w:t>.  T</w:t>
      </w:r>
      <w:r w:rsidRPr="00761D60">
        <w:rPr>
          <w:rFonts w:ascii="Century Gothic" w:hAnsi="Century Gothic" w:cs="Arial"/>
          <w:bCs/>
          <w:sz w:val="20"/>
          <w:szCs w:val="20"/>
        </w:rPr>
        <w:t xml:space="preserve">his has resulted in significant delegation and cost savings; the ability to redeploy the resources we have released in other </w:t>
      </w:r>
      <w:r w:rsidR="00761D60" w:rsidRPr="00761D60">
        <w:rPr>
          <w:rFonts w:ascii="Century Gothic" w:hAnsi="Century Gothic" w:cs="Arial"/>
          <w:bCs/>
          <w:sz w:val="20"/>
          <w:szCs w:val="20"/>
        </w:rPr>
        <w:t>ways,</w:t>
      </w:r>
      <w:r w:rsidRPr="00761D60">
        <w:rPr>
          <w:rFonts w:ascii="Century Gothic" w:hAnsi="Century Gothic" w:cs="Arial"/>
          <w:bCs/>
          <w:sz w:val="20"/>
          <w:szCs w:val="20"/>
        </w:rPr>
        <w:t xml:space="preserve"> and it has improved the job satisfaction of staff who have been given grea</w:t>
      </w:r>
      <w:r w:rsidR="00784960" w:rsidRPr="00761D60">
        <w:rPr>
          <w:rFonts w:ascii="Century Gothic" w:hAnsi="Century Gothic" w:cs="Arial"/>
          <w:bCs/>
          <w:sz w:val="20"/>
          <w:szCs w:val="20"/>
        </w:rPr>
        <w:t>ter responsibility.  It is an ar</w:t>
      </w:r>
      <w:r w:rsidRPr="00761D60">
        <w:rPr>
          <w:rFonts w:ascii="Century Gothic" w:hAnsi="Century Gothic" w:cs="Arial"/>
          <w:bCs/>
          <w:sz w:val="20"/>
          <w:szCs w:val="20"/>
        </w:rPr>
        <w:t xml:space="preserve">ea we </w:t>
      </w:r>
      <w:r w:rsidR="004E3337" w:rsidRPr="00761D60">
        <w:rPr>
          <w:rFonts w:ascii="Century Gothic" w:hAnsi="Century Gothic" w:cs="Arial"/>
          <w:bCs/>
          <w:sz w:val="20"/>
          <w:szCs w:val="20"/>
        </w:rPr>
        <w:t>continue to work on</w:t>
      </w:r>
      <w:r w:rsidRPr="00761D60">
        <w:rPr>
          <w:rFonts w:ascii="Century Gothic" w:hAnsi="Century Gothic" w:cs="Arial"/>
          <w:bCs/>
          <w:sz w:val="20"/>
          <w:szCs w:val="20"/>
        </w:rPr>
        <w:t>.</w:t>
      </w:r>
    </w:p>
    <w:p w14:paraId="0BF78437"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3197D8DF"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2967A0E7" w14:textId="77777777" w:rsidR="00643722" w:rsidRPr="00761D60" w:rsidRDefault="00F66227" w:rsidP="00E67AF4">
      <w:pPr>
        <w:pStyle w:val="NormalWeb"/>
        <w:spacing w:before="0" w:beforeAutospacing="0" w:after="0" w:afterAutospacing="0"/>
        <w:rPr>
          <w:rFonts w:ascii="Century Gothic" w:hAnsi="Century Gothic" w:cs="Arial"/>
          <w:b/>
          <w:bCs/>
          <w:szCs w:val="20"/>
        </w:rPr>
      </w:pPr>
      <w:r w:rsidRPr="00761D60">
        <w:rPr>
          <w:rFonts w:ascii="Century Gothic" w:hAnsi="Century Gothic" w:cs="Arial"/>
          <w:b/>
          <w:bCs/>
          <w:szCs w:val="20"/>
        </w:rPr>
        <w:t>PATIENT FORUM</w:t>
      </w:r>
    </w:p>
    <w:p w14:paraId="0794991C" w14:textId="77777777" w:rsidR="00F66227" w:rsidRPr="00761D60" w:rsidRDefault="00F66227" w:rsidP="00E67AF4">
      <w:pPr>
        <w:pStyle w:val="NormalWeb"/>
        <w:spacing w:before="0" w:beforeAutospacing="0" w:after="0" w:afterAutospacing="0"/>
        <w:rPr>
          <w:rFonts w:ascii="Century Gothic" w:hAnsi="Century Gothic" w:cs="Arial"/>
          <w:b/>
          <w:bCs/>
          <w:sz w:val="20"/>
          <w:szCs w:val="20"/>
        </w:rPr>
      </w:pPr>
    </w:p>
    <w:p w14:paraId="6AC27CD1" w14:textId="018AA3C5" w:rsidR="001349E5" w:rsidRPr="00761D60" w:rsidRDefault="001349E5" w:rsidP="001349E5">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have also developed an online patient forum and a </w:t>
      </w:r>
      <w:r w:rsidR="00761D60" w:rsidRPr="00761D60">
        <w:rPr>
          <w:rFonts w:ascii="Century Gothic" w:hAnsi="Century Gothic" w:cs="Arial"/>
          <w:bCs/>
          <w:sz w:val="20"/>
          <w:szCs w:val="20"/>
        </w:rPr>
        <w:t>face-to-face</w:t>
      </w:r>
      <w:r w:rsidRPr="00761D60">
        <w:rPr>
          <w:rFonts w:ascii="Century Gothic" w:hAnsi="Century Gothic" w:cs="Arial"/>
          <w:bCs/>
          <w:sz w:val="20"/>
          <w:szCs w:val="20"/>
        </w:rPr>
        <w:t xml:space="preserve"> Patient Participation Group</w:t>
      </w:r>
      <w:r w:rsidR="000F5FD3" w:rsidRPr="00761D60">
        <w:rPr>
          <w:rFonts w:ascii="Century Gothic" w:hAnsi="Century Gothic" w:cs="Arial"/>
          <w:bCs/>
          <w:sz w:val="20"/>
          <w:szCs w:val="20"/>
        </w:rPr>
        <w:t xml:space="preserve"> who meet with representatives of the practice on a </w:t>
      </w:r>
      <w:r w:rsidR="007E384A" w:rsidRPr="00761D60">
        <w:rPr>
          <w:rFonts w:ascii="Century Gothic" w:hAnsi="Century Gothic" w:cs="Arial"/>
          <w:bCs/>
          <w:sz w:val="20"/>
          <w:szCs w:val="20"/>
        </w:rPr>
        <w:t>six-weekly</w:t>
      </w:r>
      <w:r w:rsidR="000F5FD3" w:rsidRPr="00761D60">
        <w:rPr>
          <w:rFonts w:ascii="Century Gothic" w:hAnsi="Century Gothic" w:cs="Arial"/>
          <w:bCs/>
          <w:sz w:val="20"/>
          <w:szCs w:val="20"/>
        </w:rPr>
        <w:t xml:space="preserve"> basis</w:t>
      </w:r>
      <w:r w:rsidRPr="00761D60">
        <w:rPr>
          <w:rFonts w:ascii="Century Gothic" w:hAnsi="Century Gothic" w:cs="Arial"/>
          <w:bCs/>
          <w:sz w:val="20"/>
          <w:szCs w:val="20"/>
        </w:rPr>
        <w:t>.</w:t>
      </w:r>
    </w:p>
    <w:p w14:paraId="423B603A" w14:textId="77777777" w:rsidR="00E36F62" w:rsidRPr="00761D60" w:rsidRDefault="00E36F62" w:rsidP="00F66227">
      <w:pPr>
        <w:pStyle w:val="NormalWeb"/>
        <w:spacing w:before="0" w:beforeAutospacing="0" w:after="0" w:afterAutospacing="0"/>
        <w:jc w:val="both"/>
        <w:rPr>
          <w:rFonts w:ascii="Century Gothic" w:hAnsi="Century Gothic" w:cs="Arial"/>
          <w:bCs/>
          <w:sz w:val="20"/>
          <w:szCs w:val="20"/>
        </w:rPr>
      </w:pPr>
    </w:p>
    <w:p w14:paraId="7AE76609" w14:textId="77777777" w:rsidR="00E36F62" w:rsidRPr="00761D60" w:rsidRDefault="00E36F62" w:rsidP="00F66227">
      <w:pPr>
        <w:pStyle w:val="NormalWeb"/>
        <w:spacing w:before="0" w:beforeAutospacing="0" w:after="0" w:afterAutospacing="0"/>
        <w:jc w:val="both"/>
        <w:rPr>
          <w:rFonts w:ascii="Century Gothic" w:hAnsi="Century Gothic" w:cs="Arial"/>
          <w:bCs/>
          <w:sz w:val="20"/>
          <w:szCs w:val="20"/>
        </w:rPr>
      </w:pPr>
    </w:p>
    <w:p w14:paraId="1A4266BA" w14:textId="77777777" w:rsidR="00643722" w:rsidRPr="00761D60" w:rsidRDefault="00F66227" w:rsidP="00F66227">
      <w:pPr>
        <w:pStyle w:val="NormalWeb"/>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CLINICAL COMMISSIONING</w:t>
      </w:r>
    </w:p>
    <w:p w14:paraId="006BA000" w14:textId="77777777" w:rsidR="00F66227" w:rsidRPr="00761D60" w:rsidRDefault="00F66227" w:rsidP="00F66227">
      <w:pPr>
        <w:pStyle w:val="NormalWeb"/>
        <w:spacing w:before="0" w:beforeAutospacing="0" w:after="0" w:afterAutospacing="0"/>
        <w:jc w:val="both"/>
        <w:rPr>
          <w:rFonts w:ascii="Century Gothic" w:hAnsi="Century Gothic" w:cs="Arial"/>
          <w:b/>
          <w:bCs/>
          <w:sz w:val="20"/>
          <w:szCs w:val="20"/>
        </w:rPr>
      </w:pPr>
    </w:p>
    <w:p w14:paraId="3BE5DCD8" w14:textId="77777777" w:rsidR="007A69C2" w:rsidRPr="00761D60" w:rsidRDefault="00643722"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One of </w:t>
      </w:r>
      <w:r w:rsidR="004E3337" w:rsidRPr="00761D60">
        <w:rPr>
          <w:rFonts w:ascii="Century Gothic" w:hAnsi="Century Gothic" w:cs="Arial"/>
          <w:bCs/>
          <w:sz w:val="20"/>
          <w:szCs w:val="20"/>
        </w:rPr>
        <w:t xml:space="preserve">our biggest challenges is </w:t>
      </w:r>
      <w:r w:rsidR="00883525" w:rsidRPr="00761D60">
        <w:rPr>
          <w:rFonts w:ascii="Century Gothic" w:hAnsi="Century Gothic" w:cs="Arial"/>
          <w:bCs/>
          <w:sz w:val="20"/>
          <w:szCs w:val="20"/>
        </w:rPr>
        <w:t xml:space="preserve">Clinical </w:t>
      </w:r>
      <w:r w:rsidR="007A69C2" w:rsidRPr="00761D60">
        <w:rPr>
          <w:rFonts w:ascii="Century Gothic" w:hAnsi="Century Gothic" w:cs="Arial"/>
          <w:bCs/>
          <w:sz w:val="20"/>
          <w:szCs w:val="20"/>
        </w:rPr>
        <w:t>Commissi</w:t>
      </w:r>
      <w:r w:rsidR="00F66227" w:rsidRPr="00761D60">
        <w:rPr>
          <w:rFonts w:ascii="Century Gothic" w:hAnsi="Century Gothic" w:cs="Arial"/>
          <w:bCs/>
          <w:sz w:val="20"/>
          <w:szCs w:val="20"/>
        </w:rPr>
        <w:t xml:space="preserve">oning. We are a member of the </w:t>
      </w:r>
      <w:r w:rsidR="001349E5" w:rsidRPr="00761D60">
        <w:rPr>
          <w:rFonts w:ascii="Century Gothic" w:hAnsi="Century Gothic" w:cs="Arial"/>
          <w:bCs/>
          <w:sz w:val="20"/>
          <w:szCs w:val="20"/>
        </w:rPr>
        <w:t xml:space="preserve">NHS North Lincolnshire </w:t>
      </w:r>
      <w:r w:rsidR="007A69C2" w:rsidRPr="00761D60">
        <w:rPr>
          <w:rFonts w:ascii="Century Gothic" w:hAnsi="Century Gothic" w:cs="Arial"/>
          <w:bCs/>
          <w:sz w:val="20"/>
          <w:szCs w:val="20"/>
        </w:rPr>
        <w:t>Clinical Commissioning Group and are committed working with them and to the ongoing development and provision</w:t>
      </w:r>
      <w:r w:rsidR="00883525" w:rsidRPr="00761D60">
        <w:rPr>
          <w:rFonts w:ascii="Century Gothic" w:hAnsi="Century Gothic" w:cs="Arial"/>
          <w:bCs/>
          <w:sz w:val="20"/>
          <w:szCs w:val="20"/>
        </w:rPr>
        <w:t xml:space="preserve"> </w:t>
      </w:r>
      <w:r w:rsidR="007A69C2" w:rsidRPr="00761D60">
        <w:rPr>
          <w:rFonts w:ascii="Century Gothic" w:hAnsi="Century Gothic" w:cs="Arial"/>
          <w:bCs/>
          <w:sz w:val="20"/>
          <w:szCs w:val="20"/>
        </w:rPr>
        <w:t xml:space="preserve">of patient services in this area. </w:t>
      </w:r>
    </w:p>
    <w:p w14:paraId="7C5610D3"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0CD06977"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326AA29E" w14:textId="77777777" w:rsidR="000F5FD3" w:rsidRPr="00761D60" w:rsidRDefault="000F5FD3" w:rsidP="00F66227">
      <w:pPr>
        <w:pStyle w:val="NormalWeb"/>
        <w:spacing w:before="0" w:beforeAutospacing="0" w:after="0" w:afterAutospacing="0"/>
        <w:jc w:val="both"/>
        <w:rPr>
          <w:rFonts w:ascii="Century Gothic" w:hAnsi="Century Gothic" w:cs="Arial"/>
          <w:bCs/>
          <w:sz w:val="20"/>
          <w:szCs w:val="20"/>
        </w:rPr>
      </w:pPr>
    </w:p>
    <w:p w14:paraId="3FED5D91" w14:textId="77777777" w:rsidR="00643722" w:rsidRPr="00761D60" w:rsidRDefault="00F66227" w:rsidP="00F66227">
      <w:pPr>
        <w:pStyle w:val="NormalWeb"/>
        <w:spacing w:before="0" w:beforeAutospacing="0" w:after="0" w:afterAutospacing="0"/>
        <w:jc w:val="both"/>
        <w:rPr>
          <w:rFonts w:ascii="Century Gothic" w:hAnsi="Century Gothic" w:cs="Arial"/>
          <w:b/>
          <w:bCs/>
          <w:szCs w:val="20"/>
        </w:rPr>
      </w:pPr>
      <w:r w:rsidRPr="00761D60">
        <w:rPr>
          <w:rFonts w:ascii="Century Gothic" w:hAnsi="Century Gothic" w:cs="Arial"/>
          <w:b/>
          <w:bCs/>
          <w:szCs w:val="20"/>
        </w:rPr>
        <w:t>SUMMARY</w:t>
      </w:r>
    </w:p>
    <w:p w14:paraId="102B592C" w14:textId="77777777" w:rsidR="00F66227" w:rsidRPr="00761D60" w:rsidRDefault="00F66227" w:rsidP="00F66227">
      <w:pPr>
        <w:pStyle w:val="NormalWeb"/>
        <w:spacing w:before="0" w:beforeAutospacing="0" w:after="0" w:afterAutospacing="0"/>
        <w:jc w:val="both"/>
        <w:rPr>
          <w:rFonts w:ascii="Century Gothic" w:hAnsi="Century Gothic" w:cs="Arial"/>
          <w:b/>
          <w:bCs/>
          <w:sz w:val="20"/>
          <w:szCs w:val="20"/>
        </w:rPr>
      </w:pPr>
    </w:p>
    <w:p w14:paraId="6A08AA20" w14:textId="4A42D091" w:rsidR="008D2DD3" w:rsidRPr="00761D60" w:rsidRDefault="008D2DD3"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Primary care is at the heart of </w:t>
      </w:r>
      <w:r w:rsidR="00761D60" w:rsidRPr="00761D60">
        <w:rPr>
          <w:rFonts w:ascii="Century Gothic" w:hAnsi="Century Gothic" w:cs="Arial"/>
          <w:bCs/>
          <w:sz w:val="20"/>
          <w:szCs w:val="20"/>
        </w:rPr>
        <w:t>community-based</w:t>
      </w:r>
      <w:r w:rsidRPr="00761D60">
        <w:rPr>
          <w:rFonts w:ascii="Century Gothic" w:hAnsi="Century Gothic" w:cs="Arial"/>
          <w:bCs/>
          <w:sz w:val="20"/>
          <w:szCs w:val="20"/>
        </w:rPr>
        <w:t xml:space="preserve"> care and services need to be built around practices to transform community services centred around practices and their populations.  The current facilities </w:t>
      </w:r>
      <w:r w:rsidR="001349E5" w:rsidRPr="00761D60">
        <w:rPr>
          <w:rFonts w:ascii="Century Gothic" w:hAnsi="Century Gothic" w:cs="Arial"/>
          <w:bCs/>
          <w:sz w:val="20"/>
          <w:szCs w:val="20"/>
        </w:rPr>
        <w:t xml:space="preserve">at our Epworth site </w:t>
      </w:r>
      <w:r w:rsidRPr="00761D60">
        <w:rPr>
          <w:rFonts w:ascii="Century Gothic" w:hAnsi="Century Gothic" w:cs="Arial"/>
          <w:bCs/>
          <w:sz w:val="20"/>
          <w:szCs w:val="20"/>
        </w:rPr>
        <w:t>are not effectively supporting the delivery of care and space is now at a premium. Scope for the further development of services is severely</w:t>
      </w:r>
      <w:r w:rsidR="005E0715" w:rsidRPr="00761D60">
        <w:rPr>
          <w:rFonts w:ascii="Century Gothic" w:hAnsi="Century Gothic" w:cs="Arial"/>
          <w:bCs/>
          <w:sz w:val="20"/>
          <w:szCs w:val="20"/>
        </w:rPr>
        <w:t xml:space="preserve"> limited and there is every like</w:t>
      </w:r>
      <w:r w:rsidRPr="00761D60">
        <w:rPr>
          <w:rFonts w:ascii="Century Gothic" w:hAnsi="Century Gothic" w:cs="Arial"/>
          <w:bCs/>
          <w:sz w:val="20"/>
          <w:szCs w:val="20"/>
        </w:rPr>
        <w:t>lihood that the Practice will struggle to meet the requirements of the key messages above without the provision of additional consulting facilities over the coming five years. All GPs wish to provide high quality additional services in appropriate premises to allow for enhanced primary and community services to be extended. The current lack of space will soon have a detrimental effect on the care that the Practice is able to provide to our patients.</w:t>
      </w:r>
    </w:p>
    <w:p w14:paraId="69736FDB" w14:textId="77777777" w:rsidR="001349E5" w:rsidRPr="00761D60" w:rsidRDefault="001349E5" w:rsidP="00F66227">
      <w:pPr>
        <w:pStyle w:val="NormalWeb"/>
        <w:spacing w:before="0" w:beforeAutospacing="0" w:after="0" w:afterAutospacing="0"/>
        <w:jc w:val="both"/>
        <w:rPr>
          <w:rFonts w:ascii="Century Gothic" w:hAnsi="Century Gothic" w:cs="Arial"/>
          <w:bCs/>
          <w:sz w:val="20"/>
          <w:szCs w:val="20"/>
        </w:rPr>
      </w:pPr>
    </w:p>
    <w:p w14:paraId="0C97036C" w14:textId="02010D0B" w:rsidR="008D2DD3" w:rsidRPr="00761D60" w:rsidRDefault="001349E5"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Our large practice list continues to remain </w:t>
      </w:r>
      <w:r w:rsidR="00761D60" w:rsidRPr="00761D60">
        <w:rPr>
          <w:rFonts w:ascii="Century Gothic" w:hAnsi="Century Gothic" w:cs="Arial"/>
          <w:bCs/>
          <w:sz w:val="20"/>
          <w:szCs w:val="20"/>
        </w:rPr>
        <w:t>stable,</w:t>
      </w:r>
      <w:r w:rsidRPr="00761D60">
        <w:rPr>
          <w:rFonts w:ascii="Century Gothic" w:hAnsi="Century Gothic" w:cs="Arial"/>
          <w:bCs/>
          <w:sz w:val="20"/>
          <w:szCs w:val="20"/>
        </w:rPr>
        <w:t xml:space="preserve"> and indications are that this is not likely to reduce.</w:t>
      </w:r>
      <w:r w:rsidR="008D2DD3" w:rsidRPr="00761D60">
        <w:rPr>
          <w:rFonts w:ascii="Century Gothic" w:hAnsi="Century Gothic" w:cs="Arial"/>
          <w:bCs/>
          <w:sz w:val="20"/>
          <w:szCs w:val="20"/>
        </w:rPr>
        <w:t xml:space="preserve"> </w:t>
      </w:r>
      <w:r w:rsidRPr="00761D60">
        <w:rPr>
          <w:rFonts w:ascii="Century Gothic" w:hAnsi="Century Gothic" w:cs="Arial"/>
          <w:bCs/>
          <w:sz w:val="20"/>
          <w:szCs w:val="20"/>
        </w:rPr>
        <w:t xml:space="preserve"> </w:t>
      </w:r>
      <w:r w:rsidR="008D2DD3" w:rsidRPr="00761D60">
        <w:rPr>
          <w:rFonts w:ascii="Century Gothic" w:hAnsi="Century Gothic" w:cs="Arial"/>
          <w:bCs/>
          <w:sz w:val="20"/>
          <w:szCs w:val="20"/>
        </w:rPr>
        <w:t>The Practice is already struggling for space to provide additional sessions where appropriate, host community worker sessions in a rural location for the benefit of our patients and there is an inability to host additional GP trainees despite our desire to do so.</w:t>
      </w:r>
    </w:p>
    <w:p w14:paraId="186AF810" w14:textId="77777777" w:rsidR="008D2DD3" w:rsidRPr="00761D60" w:rsidRDefault="008D2DD3" w:rsidP="00F66227">
      <w:pPr>
        <w:pStyle w:val="NormalWeb"/>
        <w:spacing w:before="0" w:beforeAutospacing="0" w:after="0" w:afterAutospacing="0"/>
        <w:jc w:val="both"/>
        <w:rPr>
          <w:rFonts w:ascii="Century Gothic" w:hAnsi="Century Gothic" w:cs="Arial"/>
          <w:bCs/>
          <w:sz w:val="20"/>
          <w:szCs w:val="20"/>
        </w:rPr>
      </w:pPr>
    </w:p>
    <w:p w14:paraId="5ABB4FA2" w14:textId="7FBD387C" w:rsidR="008D2DD3" w:rsidRPr="00761D60" w:rsidRDefault="008D2DD3"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We also recognise that rural practices are a key requirement for delivery of effective and efficient services. They also provide the opportunity to physically co-locate health, community, social care, mental </w:t>
      </w:r>
      <w:r w:rsidR="00761D60" w:rsidRPr="00761D60">
        <w:rPr>
          <w:rFonts w:ascii="Century Gothic" w:hAnsi="Century Gothic" w:cs="Arial"/>
          <w:bCs/>
          <w:sz w:val="20"/>
          <w:szCs w:val="20"/>
        </w:rPr>
        <w:t>health,</w:t>
      </w:r>
      <w:r w:rsidRPr="00761D60">
        <w:rPr>
          <w:rFonts w:ascii="Century Gothic" w:hAnsi="Century Gothic" w:cs="Arial"/>
          <w:bCs/>
          <w:sz w:val="20"/>
          <w:szCs w:val="20"/>
        </w:rPr>
        <w:t xml:space="preserve"> and acute services to facilitate partnership working and improve access for patients, especially in a community where transport links are limited.</w:t>
      </w:r>
    </w:p>
    <w:p w14:paraId="5EEAE12D" w14:textId="77777777" w:rsidR="008D2DD3" w:rsidRPr="00761D60" w:rsidRDefault="008D2DD3" w:rsidP="00F66227">
      <w:pPr>
        <w:pStyle w:val="NormalWeb"/>
        <w:spacing w:before="0" w:beforeAutospacing="0" w:after="0" w:afterAutospacing="0"/>
        <w:jc w:val="both"/>
        <w:rPr>
          <w:rFonts w:ascii="Century Gothic" w:hAnsi="Century Gothic" w:cs="Arial"/>
          <w:bCs/>
          <w:sz w:val="20"/>
          <w:szCs w:val="20"/>
        </w:rPr>
      </w:pPr>
    </w:p>
    <w:p w14:paraId="73CD67B1" w14:textId="1EF7269D" w:rsidR="008D2DD3" w:rsidRPr="00761D60" w:rsidRDefault="008D2DD3"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Patients will be able to be supported and actively involved in developing their own care to prevent crises and help them manage in the event of crises, particularly the elderly and their families/carers to plan for progression of illnesses and for </w:t>
      </w:r>
      <w:r w:rsidR="00761D60" w:rsidRPr="00761D60">
        <w:rPr>
          <w:rFonts w:ascii="Century Gothic" w:hAnsi="Century Gothic" w:cs="Arial"/>
          <w:bCs/>
          <w:sz w:val="20"/>
          <w:szCs w:val="20"/>
        </w:rPr>
        <w:t>end-of-life</w:t>
      </w:r>
      <w:r w:rsidRPr="00761D60">
        <w:rPr>
          <w:rFonts w:ascii="Century Gothic" w:hAnsi="Century Gothic" w:cs="Arial"/>
          <w:bCs/>
          <w:sz w:val="20"/>
          <w:szCs w:val="20"/>
        </w:rPr>
        <w:t xml:space="preserve"> care, in turn reducing the need for emergency and unplanned admissions. </w:t>
      </w:r>
    </w:p>
    <w:p w14:paraId="2A0FE42B" w14:textId="77777777" w:rsidR="008D2DD3" w:rsidRPr="00761D60" w:rsidRDefault="008D2DD3" w:rsidP="00F66227">
      <w:pPr>
        <w:pStyle w:val="NormalWeb"/>
        <w:spacing w:before="0" w:beforeAutospacing="0" w:after="0" w:afterAutospacing="0"/>
        <w:jc w:val="both"/>
        <w:rPr>
          <w:rFonts w:ascii="Century Gothic" w:hAnsi="Century Gothic" w:cs="Arial"/>
          <w:bCs/>
          <w:sz w:val="20"/>
          <w:szCs w:val="20"/>
        </w:rPr>
      </w:pPr>
    </w:p>
    <w:p w14:paraId="3EB10AA1" w14:textId="2FFD2C34" w:rsidR="00643722" w:rsidRPr="00761D60" w:rsidRDefault="00643722"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This is the first business</w:t>
      </w:r>
      <w:r w:rsidR="00DF2667" w:rsidRPr="00761D60">
        <w:rPr>
          <w:rFonts w:ascii="Century Gothic" w:hAnsi="Century Gothic" w:cs="Arial"/>
          <w:bCs/>
          <w:sz w:val="20"/>
          <w:szCs w:val="20"/>
        </w:rPr>
        <w:t xml:space="preserve"> plan we have produced at this </w:t>
      </w:r>
      <w:r w:rsidR="00761D60" w:rsidRPr="00761D60">
        <w:rPr>
          <w:rFonts w:ascii="Century Gothic" w:hAnsi="Century Gothic" w:cs="Arial"/>
          <w:bCs/>
          <w:sz w:val="20"/>
          <w:szCs w:val="20"/>
        </w:rPr>
        <w:t>Practice,</w:t>
      </w:r>
      <w:r w:rsidRPr="00761D60">
        <w:rPr>
          <w:rFonts w:ascii="Century Gothic" w:hAnsi="Century Gothic" w:cs="Arial"/>
          <w:bCs/>
          <w:sz w:val="20"/>
          <w:szCs w:val="20"/>
        </w:rPr>
        <w:t xml:space="preserve"> and we are pleased with the outcome.  We recognise that we could have included much more information, but as a first </w:t>
      </w:r>
      <w:r w:rsidR="00680E6F" w:rsidRPr="00761D60">
        <w:rPr>
          <w:rFonts w:ascii="Century Gothic" w:hAnsi="Century Gothic" w:cs="Arial"/>
          <w:bCs/>
          <w:sz w:val="20"/>
          <w:szCs w:val="20"/>
        </w:rPr>
        <w:t xml:space="preserve">statement </w:t>
      </w:r>
      <w:r w:rsidRPr="00761D60">
        <w:rPr>
          <w:rFonts w:ascii="Century Gothic" w:hAnsi="Century Gothic" w:cs="Arial"/>
          <w:bCs/>
          <w:sz w:val="20"/>
          <w:szCs w:val="20"/>
        </w:rPr>
        <w:t>it gives all our staff and others int</w:t>
      </w:r>
      <w:r w:rsidR="00680E6F" w:rsidRPr="00761D60">
        <w:rPr>
          <w:rFonts w:ascii="Century Gothic" w:hAnsi="Century Gothic" w:cs="Arial"/>
          <w:bCs/>
          <w:sz w:val="20"/>
          <w:szCs w:val="20"/>
        </w:rPr>
        <w:t>erested in our progress (the patients</w:t>
      </w:r>
      <w:r w:rsidRPr="00761D60">
        <w:rPr>
          <w:rFonts w:ascii="Century Gothic" w:hAnsi="Century Gothic" w:cs="Arial"/>
          <w:bCs/>
          <w:sz w:val="20"/>
          <w:szCs w:val="20"/>
        </w:rPr>
        <w:t xml:space="preserve">, our </w:t>
      </w:r>
      <w:r w:rsidR="00680E6F" w:rsidRPr="00761D60">
        <w:rPr>
          <w:rFonts w:ascii="Century Gothic" w:hAnsi="Century Gothic" w:cs="Arial"/>
          <w:bCs/>
          <w:sz w:val="20"/>
          <w:szCs w:val="20"/>
        </w:rPr>
        <w:t>staff, and financial advisers)</w:t>
      </w:r>
      <w:r w:rsidRPr="00761D60">
        <w:rPr>
          <w:rFonts w:ascii="Century Gothic" w:hAnsi="Century Gothic" w:cs="Arial"/>
          <w:bCs/>
          <w:sz w:val="20"/>
          <w:szCs w:val="20"/>
        </w:rPr>
        <w:t xml:space="preserve"> </w:t>
      </w:r>
      <w:r w:rsidR="00377D03" w:rsidRPr="00761D60">
        <w:rPr>
          <w:rFonts w:ascii="Century Gothic" w:hAnsi="Century Gothic" w:cs="Arial"/>
          <w:bCs/>
          <w:sz w:val="20"/>
          <w:szCs w:val="20"/>
        </w:rPr>
        <w:t xml:space="preserve">a picture of what we are doing </w:t>
      </w:r>
      <w:r w:rsidRPr="00761D60">
        <w:rPr>
          <w:rFonts w:ascii="Century Gothic" w:hAnsi="Century Gothic" w:cs="Arial"/>
          <w:bCs/>
          <w:sz w:val="20"/>
          <w:szCs w:val="20"/>
        </w:rPr>
        <w:t xml:space="preserve">and some of the changes we intend to make over the coming </w:t>
      </w:r>
      <w:r w:rsidR="00680E6F" w:rsidRPr="00761D60">
        <w:rPr>
          <w:rFonts w:ascii="Century Gothic" w:hAnsi="Century Gothic" w:cs="Arial"/>
          <w:bCs/>
          <w:sz w:val="20"/>
          <w:szCs w:val="20"/>
        </w:rPr>
        <w:t>months</w:t>
      </w:r>
      <w:r w:rsidRPr="00761D60">
        <w:rPr>
          <w:rFonts w:ascii="Century Gothic" w:hAnsi="Century Gothic" w:cs="Arial"/>
          <w:bCs/>
          <w:sz w:val="20"/>
          <w:szCs w:val="20"/>
        </w:rPr>
        <w:t>.</w:t>
      </w:r>
    </w:p>
    <w:p w14:paraId="28F1A77E" w14:textId="77777777" w:rsidR="00F66227" w:rsidRPr="00761D60" w:rsidRDefault="00F66227" w:rsidP="00F66227">
      <w:pPr>
        <w:pStyle w:val="NormalWeb"/>
        <w:spacing w:before="0" w:beforeAutospacing="0" w:after="0" w:afterAutospacing="0"/>
        <w:jc w:val="both"/>
        <w:rPr>
          <w:rFonts w:ascii="Century Gothic" w:hAnsi="Century Gothic" w:cs="Arial"/>
          <w:bCs/>
          <w:sz w:val="20"/>
          <w:szCs w:val="20"/>
        </w:rPr>
      </w:pPr>
    </w:p>
    <w:p w14:paraId="59B360EB" w14:textId="77777777" w:rsidR="00643722" w:rsidRPr="00761D60" w:rsidRDefault="00643722" w:rsidP="00F66227">
      <w:pPr>
        <w:pStyle w:val="NormalWeb"/>
        <w:spacing w:before="0" w:beforeAutospacing="0" w:after="0" w:afterAutospacing="0"/>
        <w:jc w:val="both"/>
        <w:rPr>
          <w:rFonts w:ascii="Century Gothic" w:hAnsi="Century Gothic" w:cs="Arial"/>
          <w:bCs/>
          <w:sz w:val="20"/>
          <w:szCs w:val="20"/>
        </w:rPr>
      </w:pPr>
      <w:r w:rsidRPr="00761D60">
        <w:rPr>
          <w:rFonts w:ascii="Century Gothic" w:hAnsi="Century Gothic" w:cs="Arial"/>
          <w:bCs/>
          <w:sz w:val="20"/>
          <w:szCs w:val="20"/>
        </w:rPr>
        <w:t xml:space="preserve">It is important to keep this document up-to-date and this we intend to do on a regular basis </w:t>
      </w:r>
      <w:r w:rsidR="00680E6F" w:rsidRPr="00761D60">
        <w:rPr>
          <w:rFonts w:ascii="Century Gothic" w:hAnsi="Century Gothic" w:cs="Arial"/>
          <w:bCs/>
          <w:sz w:val="20"/>
          <w:szCs w:val="20"/>
        </w:rPr>
        <w:t>to enable all to</w:t>
      </w:r>
      <w:r w:rsidRPr="00761D60">
        <w:rPr>
          <w:rFonts w:ascii="Century Gothic" w:hAnsi="Century Gothic" w:cs="Arial"/>
          <w:bCs/>
          <w:sz w:val="20"/>
          <w:szCs w:val="20"/>
        </w:rPr>
        <w:t xml:space="preserve"> know what is happening, what areas of change are delayed and what changes have been achieved.  </w:t>
      </w:r>
    </w:p>
    <w:p w14:paraId="5199F089" w14:textId="77777777" w:rsidR="00F66227" w:rsidRPr="008B018F" w:rsidRDefault="00F66227" w:rsidP="00F66227">
      <w:pPr>
        <w:pStyle w:val="NormalWeb"/>
        <w:spacing w:before="0" w:beforeAutospacing="0" w:after="0" w:afterAutospacing="0"/>
        <w:jc w:val="both"/>
        <w:rPr>
          <w:rFonts w:ascii="Century Gothic" w:hAnsi="Century Gothic" w:cs="Arial"/>
          <w:bCs/>
          <w:sz w:val="14"/>
          <w:szCs w:val="14"/>
        </w:rPr>
      </w:pPr>
    </w:p>
    <w:p w14:paraId="78BF35A1" w14:textId="77777777" w:rsidR="008B018F" w:rsidRDefault="008B018F" w:rsidP="00761D60">
      <w:pPr>
        <w:pStyle w:val="NormalWeb"/>
        <w:ind w:left="360"/>
        <w:rPr>
          <w:rFonts w:ascii="Century Gothic" w:hAnsi="Century Gothic" w:cs="Arial"/>
          <w:b/>
          <w:bCs/>
          <w:sz w:val="28"/>
          <w:szCs w:val="20"/>
        </w:rPr>
      </w:pPr>
    </w:p>
    <w:p w14:paraId="7CA5C0A1" w14:textId="77777777" w:rsidR="008B018F" w:rsidRDefault="008B018F" w:rsidP="00761D60">
      <w:pPr>
        <w:pStyle w:val="NormalWeb"/>
        <w:ind w:left="360"/>
        <w:rPr>
          <w:rFonts w:ascii="Century Gothic" w:hAnsi="Century Gothic" w:cs="Arial"/>
          <w:b/>
          <w:bCs/>
          <w:sz w:val="28"/>
          <w:szCs w:val="20"/>
        </w:rPr>
      </w:pPr>
    </w:p>
    <w:p w14:paraId="33981542" w14:textId="2E8E567B" w:rsidR="00643722" w:rsidRPr="00761D60" w:rsidRDefault="00A22F51" w:rsidP="006E0BF3">
      <w:pPr>
        <w:pStyle w:val="NormalWeb"/>
        <w:ind w:left="360"/>
        <w:jc w:val="center"/>
        <w:rPr>
          <w:rFonts w:ascii="Century Gothic" w:hAnsi="Century Gothic" w:cs="Arial"/>
          <w:b/>
          <w:bCs/>
          <w:sz w:val="28"/>
          <w:szCs w:val="20"/>
        </w:rPr>
      </w:pPr>
      <w:r w:rsidRPr="00761D60">
        <w:rPr>
          <w:rFonts w:ascii="Century Gothic" w:hAnsi="Century Gothic" w:cs="Arial"/>
          <w:b/>
          <w:bCs/>
          <w:sz w:val="28"/>
          <w:szCs w:val="20"/>
        </w:rPr>
        <w:lastRenderedPageBreak/>
        <w:t>SUMMARY OF GOALS AND OBJECTIVES</w:t>
      </w:r>
    </w:p>
    <w:tbl>
      <w:tblPr>
        <w:tblW w:w="13176" w:type="dxa"/>
        <w:tblBorders>
          <w:insideH w:val="single" w:sz="4" w:space="0" w:color="FFFFFF"/>
        </w:tblBorders>
        <w:tblLook w:val="00A0" w:firstRow="1" w:lastRow="0" w:firstColumn="1" w:lastColumn="0" w:noHBand="0" w:noVBand="0"/>
      </w:tblPr>
      <w:tblGrid>
        <w:gridCol w:w="2834"/>
        <w:gridCol w:w="3162"/>
        <w:gridCol w:w="1669"/>
        <w:gridCol w:w="2998"/>
        <w:gridCol w:w="1505"/>
        <w:gridCol w:w="1008"/>
      </w:tblGrid>
      <w:tr w:rsidR="00FA456A" w:rsidRPr="00761D60" w14:paraId="0679B69D" w14:textId="77777777" w:rsidTr="007E384A">
        <w:tc>
          <w:tcPr>
            <w:tcW w:w="2834" w:type="dxa"/>
            <w:tcBorders>
              <w:top w:val="single" w:sz="4" w:space="0" w:color="auto"/>
              <w:left w:val="single" w:sz="4" w:space="0" w:color="auto"/>
              <w:bottom w:val="single" w:sz="4" w:space="0" w:color="auto"/>
              <w:right w:val="single" w:sz="4" w:space="0" w:color="auto"/>
            </w:tcBorders>
            <w:shd w:val="clear" w:color="auto" w:fill="2F5496"/>
            <w:vAlign w:val="center"/>
          </w:tcPr>
          <w:p w14:paraId="6C744FD4" w14:textId="77777777" w:rsidR="00A22F51" w:rsidRPr="007E384A" w:rsidRDefault="00A22F51" w:rsidP="006E0BF3">
            <w:pPr>
              <w:pStyle w:val="NormalWeb"/>
              <w:spacing w:before="0" w:beforeAutospacing="0" w:after="0" w:afterAutospacing="0"/>
              <w:jc w:val="center"/>
              <w:rPr>
                <w:rFonts w:ascii="Century Gothic" w:hAnsi="Century Gothic" w:cs="Arial"/>
                <w:b/>
                <w:color w:val="FFFFFF"/>
                <w:sz w:val="16"/>
                <w:szCs w:val="16"/>
              </w:rPr>
            </w:pPr>
          </w:p>
          <w:p w14:paraId="45276376" w14:textId="0AB63029" w:rsidR="00A22F51" w:rsidRPr="007E384A" w:rsidRDefault="007E384A" w:rsidP="006E0BF3">
            <w:pPr>
              <w:pStyle w:val="NormalWeb"/>
              <w:spacing w:before="0" w:beforeAutospacing="0" w:after="0" w:afterAutospacing="0"/>
              <w:jc w:val="center"/>
              <w:rPr>
                <w:rFonts w:ascii="Century Gothic" w:hAnsi="Century Gothic" w:cs="Arial"/>
                <w:b/>
                <w:color w:val="FFFFFF"/>
                <w:sz w:val="16"/>
                <w:szCs w:val="16"/>
              </w:rPr>
            </w:pPr>
            <w:r w:rsidRPr="007E384A">
              <w:rPr>
                <w:rFonts w:ascii="Century Gothic" w:hAnsi="Century Gothic" w:cs="Arial"/>
                <w:b/>
                <w:color w:val="FFFFFF"/>
                <w:sz w:val="16"/>
                <w:szCs w:val="16"/>
              </w:rPr>
              <w:t>AREA OF WORK TO BE EXAMINED</w:t>
            </w:r>
          </w:p>
          <w:p w14:paraId="131F91FE" w14:textId="77777777" w:rsidR="00A22F51" w:rsidRPr="007E384A" w:rsidRDefault="00A22F51" w:rsidP="006E0BF3">
            <w:pPr>
              <w:pStyle w:val="NormalWeb"/>
              <w:spacing w:before="0" w:beforeAutospacing="0" w:after="0" w:afterAutospacing="0"/>
              <w:jc w:val="center"/>
              <w:rPr>
                <w:rFonts w:ascii="Century Gothic" w:hAnsi="Century Gothic" w:cs="Arial"/>
                <w:b/>
                <w:color w:val="FFFFFF"/>
                <w:sz w:val="16"/>
                <w:szCs w:val="16"/>
              </w:rPr>
            </w:pPr>
          </w:p>
        </w:tc>
        <w:tc>
          <w:tcPr>
            <w:tcW w:w="3162" w:type="dxa"/>
            <w:tcBorders>
              <w:top w:val="single" w:sz="4" w:space="0" w:color="auto"/>
              <w:left w:val="single" w:sz="4" w:space="0" w:color="auto"/>
              <w:bottom w:val="single" w:sz="4" w:space="0" w:color="auto"/>
              <w:right w:val="single" w:sz="4" w:space="0" w:color="auto"/>
            </w:tcBorders>
            <w:shd w:val="clear" w:color="auto" w:fill="2F5496"/>
            <w:vAlign w:val="center"/>
          </w:tcPr>
          <w:p w14:paraId="3D3074DF" w14:textId="70DC65A3" w:rsidR="00643722" w:rsidRPr="007E384A" w:rsidRDefault="007E384A" w:rsidP="006E0BF3">
            <w:pPr>
              <w:pStyle w:val="NormalWeb"/>
              <w:jc w:val="center"/>
              <w:rPr>
                <w:rFonts w:ascii="Century Gothic" w:hAnsi="Century Gothic" w:cs="Arial"/>
                <w:b/>
                <w:color w:val="FFFFFF"/>
                <w:sz w:val="16"/>
                <w:szCs w:val="16"/>
              </w:rPr>
            </w:pPr>
            <w:r w:rsidRPr="007E384A">
              <w:rPr>
                <w:rFonts w:ascii="Century Gothic" w:hAnsi="Century Gothic" w:cs="Arial"/>
                <w:b/>
                <w:color w:val="FFFFFF"/>
                <w:sz w:val="16"/>
                <w:szCs w:val="16"/>
              </w:rPr>
              <w:t>TASKS TO BE UNDERTAKEN</w:t>
            </w:r>
          </w:p>
        </w:tc>
        <w:tc>
          <w:tcPr>
            <w:tcW w:w="1669" w:type="dxa"/>
            <w:tcBorders>
              <w:top w:val="single" w:sz="4" w:space="0" w:color="auto"/>
              <w:left w:val="single" w:sz="4" w:space="0" w:color="auto"/>
              <w:bottom w:val="single" w:sz="4" w:space="0" w:color="auto"/>
              <w:right w:val="single" w:sz="4" w:space="0" w:color="auto"/>
            </w:tcBorders>
            <w:shd w:val="clear" w:color="auto" w:fill="2F5496"/>
            <w:vAlign w:val="center"/>
          </w:tcPr>
          <w:p w14:paraId="07006050" w14:textId="2FE94A7E" w:rsidR="00643722" w:rsidRPr="007E384A" w:rsidRDefault="007E384A" w:rsidP="006E0BF3">
            <w:pPr>
              <w:pStyle w:val="NormalWeb"/>
              <w:jc w:val="center"/>
              <w:rPr>
                <w:rFonts w:ascii="Century Gothic" w:hAnsi="Century Gothic" w:cs="Arial"/>
                <w:b/>
                <w:color w:val="FFFFFF"/>
                <w:sz w:val="16"/>
                <w:szCs w:val="16"/>
              </w:rPr>
            </w:pPr>
            <w:r w:rsidRPr="007E384A">
              <w:rPr>
                <w:rFonts w:ascii="Century Gothic" w:hAnsi="Century Gothic" w:cs="Arial"/>
                <w:b/>
                <w:color w:val="FFFFFF"/>
                <w:sz w:val="16"/>
                <w:szCs w:val="16"/>
              </w:rPr>
              <w:t>LEAD PERSON</w:t>
            </w:r>
          </w:p>
        </w:tc>
        <w:tc>
          <w:tcPr>
            <w:tcW w:w="2998" w:type="dxa"/>
            <w:tcBorders>
              <w:top w:val="single" w:sz="4" w:space="0" w:color="auto"/>
              <w:left w:val="single" w:sz="4" w:space="0" w:color="auto"/>
              <w:bottom w:val="single" w:sz="4" w:space="0" w:color="auto"/>
              <w:right w:val="single" w:sz="4" w:space="0" w:color="auto"/>
            </w:tcBorders>
            <w:shd w:val="clear" w:color="auto" w:fill="2F5496"/>
            <w:vAlign w:val="center"/>
          </w:tcPr>
          <w:p w14:paraId="347B939D" w14:textId="6D920091" w:rsidR="00643722" w:rsidRPr="007E384A" w:rsidRDefault="007E384A" w:rsidP="006E0BF3">
            <w:pPr>
              <w:pStyle w:val="NormalWeb"/>
              <w:jc w:val="center"/>
              <w:rPr>
                <w:rFonts w:ascii="Century Gothic" w:hAnsi="Century Gothic" w:cs="Arial"/>
                <w:b/>
                <w:color w:val="FFFFFF"/>
                <w:sz w:val="16"/>
                <w:szCs w:val="16"/>
              </w:rPr>
            </w:pPr>
            <w:r w:rsidRPr="007E384A">
              <w:rPr>
                <w:rFonts w:ascii="Century Gothic" w:hAnsi="Century Gothic" w:cs="Arial"/>
                <w:b/>
                <w:color w:val="FFFFFF"/>
                <w:sz w:val="16"/>
                <w:szCs w:val="16"/>
              </w:rPr>
              <w:t>INTERIM MEASUREMENT</w:t>
            </w:r>
          </w:p>
        </w:tc>
        <w:tc>
          <w:tcPr>
            <w:tcW w:w="1505" w:type="dxa"/>
            <w:tcBorders>
              <w:top w:val="single" w:sz="4" w:space="0" w:color="auto"/>
              <w:left w:val="single" w:sz="4" w:space="0" w:color="auto"/>
              <w:bottom w:val="single" w:sz="4" w:space="0" w:color="auto"/>
              <w:right w:val="single" w:sz="4" w:space="0" w:color="auto"/>
            </w:tcBorders>
            <w:shd w:val="clear" w:color="auto" w:fill="2F5496"/>
            <w:vAlign w:val="center"/>
          </w:tcPr>
          <w:p w14:paraId="03DAAA82" w14:textId="7BEE6179" w:rsidR="00643722" w:rsidRPr="007E384A" w:rsidRDefault="007E384A" w:rsidP="006E0BF3">
            <w:pPr>
              <w:pStyle w:val="NormalWeb"/>
              <w:jc w:val="center"/>
              <w:rPr>
                <w:rFonts w:ascii="Century Gothic" w:hAnsi="Century Gothic" w:cs="Arial"/>
                <w:b/>
                <w:color w:val="FFFFFF"/>
                <w:sz w:val="16"/>
                <w:szCs w:val="16"/>
              </w:rPr>
            </w:pPr>
            <w:r w:rsidRPr="007E384A">
              <w:rPr>
                <w:rFonts w:ascii="Century Gothic" w:hAnsi="Century Gothic" w:cs="Arial"/>
                <w:b/>
                <w:color w:val="FFFFFF"/>
                <w:sz w:val="16"/>
                <w:szCs w:val="16"/>
              </w:rPr>
              <w:t>COMPLETION DATE</w:t>
            </w:r>
          </w:p>
        </w:tc>
        <w:tc>
          <w:tcPr>
            <w:tcW w:w="1008" w:type="dxa"/>
            <w:tcBorders>
              <w:top w:val="single" w:sz="4" w:space="0" w:color="auto"/>
              <w:left w:val="single" w:sz="4" w:space="0" w:color="auto"/>
              <w:bottom w:val="single" w:sz="4" w:space="0" w:color="auto"/>
              <w:right w:val="single" w:sz="4" w:space="0" w:color="auto"/>
            </w:tcBorders>
            <w:shd w:val="clear" w:color="auto" w:fill="2F5496"/>
            <w:vAlign w:val="center"/>
          </w:tcPr>
          <w:p w14:paraId="76CBE0BD" w14:textId="413242AD" w:rsidR="00643722" w:rsidRPr="007E384A" w:rsidRDefault="007E384A" w:rsidP="006E0BF3">
            <w:pPr>
              <w:pStyle w:val="NormalWeb"/>
              <w:jc w:val="center"/>
              <w:rPr>
                <w:rFonts w:ascii="Century Gothic" w:hAnsi="Century Gothic" w:cs="Arial"/>
                <w:b/>
                <w:color w:val="FFFFFF"/>
                <w:sz w:val="16"/>
                <w:szCs w:val="16"/>
              </w:rPr>
            </w:pPr>
            <w:r w:rsidRPr="007E384A">
              <w:rPr>
                <w:rFonts w:ascii="Century Gothic" w:hAnsi="Century Gothic" w:cs="Arial"/>
                <w:b/>
                <w:color w:val="FFFFFF"/>
                <w:sz w:val="16"/>
                <w:szCs w:val="16"/>
              </w:rPr>
              <w:t>COST</w:t>
            </w:r>
          </w:p>
        </w:tc>
      </w:tr>
      <w:tr w:rsidR="00F56950" w:rsidRPr="00761D60" w14:paraId="7A7401BF" w14:textId="77777777" w:rsidTr="00F56950">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1215B3CD" w14:textId="77777777" w:rsidR="00643722" w:rsidRPr="007E384A" w:rsidRDefault="00996201"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Patient S</w:t>
            </w:r>
            <w:r w:rsidR="00643722" w:rsidRPr="007E384A">
              <w:rPr>
                <w:rFonts w:ascii="Century Gothic" w:hAnsi="Century Gothic" w:cs="Arial"/>
                <w:b/>
                <w:sz w:val="14"/>
                <w:szCs w:val="14"/>
              </w:rPr>
              <w:t>ervices</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659F75F2"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317CA0C7" w14:textId="492E2D9F"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Aspire to maximum points under QOF</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1530C04C"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0A4DDA76" w14:textId="77777777" w:rsidR="00996201" w:rsidRPr="00761D60" w:rsidRDefault="00B27467"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Dr F Jaafar, Practice M</w:t>
            </w:r>
            <w:r w:rsidR="00074A41" w:rsidRPr="00761D60">
              <w:rPr>
                <w:rFonts w:ascii="Century Gothic" w:hAnsi="Century Gothic" w:cs="Arial"/>
                <w:color w:val="000000"/>
                <w:sz w:val="14"/>
                <w:szCs w:val="14"/>
              </w:rPr>
              <w:t>anagement</w:t>
            </w: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67C292D8"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2E88483A"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Report to partners by </w:t>
            </w:r>
            <w:r w:rsidR="00B27467" w:rsidRPr="00761D60">
              <w:rPr>
                <w:rFonts w:ascii="Century Gothic" w:hAnsi="Century Gothic" w:cs="Arial"/>
                <w:color w:val="000000"/>
                <w:sz w:val="14"/>
                <w:szCs w:val="14"/>
              </w:rPr>
              <w:t xml:space="preserve">31 Dec </w:t>
            </w:r>
            <w:r w:rsidRPr="00761D60">
              <w:rPr>
                <w:rFonts w:ascii="Century Gothic" w:hAnsi="Century Gothic" w:cs="Arial"/>
                <w:color w:val="000000"/>
                <w:sz w:val="14"/>
                <w:szCs w:val="14"/>
              </w:rPr>
              <w:t>on those areas where we need to make changes to.  What needs to be done and what investment is required</w:t>
            </w:r>
            <w:r w:rsidR="00996201" w:rsidRPr="00761D60">
              <w:rPr>
                <w:rFonts w:ascii="Century Gothic" w:hAnsi="Century Gothic" w:cs="Arial"/>
                <w:color w:val="000000"/>
                <w:sz w:val="14"/>
                <w:szCs w:val="14"/>
              </w:rPr>
              <w:t xml:space="preserve"> if any</w:t>
            </w:r>
            <w:r w:rsidRPr="00761D60">
              <w:rPr>
                <w:rFonts w:ascii="Century Gothic" w:hAnsi="Century Gothic" w:cs="Arial"/>
                <w:color w:val="000000"/>
                <w:sz w:val="14"/>
                <w:szCs w:val="14"/>
              </w:rPr>
              <w:t>?</w:t>
            </w:r>
          </w:p>
          <w:p w14:paraId="3D47B828"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03709D45"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124DFF2A" w14:textId="16ECB56E"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31 March 20</w:t>
            </w:r>
            <w:r w:rsidR="00883525" w:rsidRPr="00761D60">
              <w:rPr>
                <w:rFonts w:ascii="Century Gothic" w:hAnsi="Century Gothic" w:cs="Arial"/>
                <w:color w:val="000000"/>
                <w:sz w:val="14"/>
                <w:szCs w:val="14"/>
              </w:rPr>
              <w:t>1</w:t>
            </w:r>
            <w:r w:rsidR="00A22F51" w:rsidRPr="00761D60">
              <w:rPr>
                <w:rFonts w:ascii="Century Gothic" w:hAnsi="Century Gothic" w:cs="Arial"/>
                <w:color w:val="000000"/>
                <w:sz w:val="14"/>
                <w:szCs w:val="14"/>
              </w:rPr>
              <w:t>6</w:t>
            </w:r>
            <w:r w:rsidR="006367BD" w:rsidRPr="00761D60">
              <w:rPr>
                <w:rFonts w:ascii="Century Gothic" w:hAnsi="Century Gothic" w:cs="Arial"/>
                <w:color w:val="000000"/>
                <w:sz w:val="14"/>
                <w:szCs w:val="14"/>
              </w:rPr>
              <w:t xml:space="preserve"> </w:t>
            </w:r>
            <w:r w:rsidR="008B018F" w:rsidRPr="00761D60">
              <w:rPr>
                <w:rFonts w:ascii="Century Gothic" w:hAnsi="Century Gothic" w:cs="Arial"/>
                <w:color w:val="000000"/>
                <w:sz w:val="14"/>
                <w:szCs w:val="14"/>
              </w:rPr>
              <w:t>yearend</w:t>
            </w:r>
            <w:r w:rsidR="00B24302" w:rsidRPr="00761D60">
              <w:rPr>
                <w:rFonts w:ascii="Century Gothic" w:hAnsi="Century Gothic" w:cs="Arial"/>
                <w:color w:val="000000"/>
                <w:sz w:val="14"/>
                <w:szCs w:val="14"/>
              </w:rPr>
              <w:t xml:space="preserve"> review </w:t>
            </w:r>
            <w:r w:rsidR="006367BD" w:rsidRPr="00761D60">
              <w:rPr>
                <w:rFonts w:ascii="Century Gothic" w:hAnsi="Century Gothic" w:cs="Arial"/>
                <w:color w:val="000000"/>
                <w:sz w:val="14"/>
                <w:szCs w:val="14"/>
              </w:rPr>
              <w:t>and then annually to 31 March 2020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542B058"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287490EE" w14:textId="77777777" w:rsidTr="00F56950">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2FEA5BD0" w14:textId="77777777" w:rsidR="00643722" w:rsidRPr="007E384A" w:rsidRDefault="00996201"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I</w:t>
            </w:r>
            <w:r w:rsidR="006367BD" w:rsidRPr="007E384A">
              <w:rPr>
                <w:rFonts w:ascii="Century Gothic" w:hAnsi="Century Gothic" w:cs="Arial"/>
                <w:b/>
                <w:sz w:val="14"/>
                <w:szCs w:val="14"/>
              </w:rPr>
              <w:t>M</w:t>
            </w:r>
            <w:r w:rsidR="00643722" w:rsidRPr="007E384A">
              <w:rPr>
                <w:rFonts w:ascii="Century Gothic" w:hAnsi="Century Gothic" w:cs="Arial"/>
                <w:b/>
                <w:sz w:val="14"/>
                <w:szCs w:val="14"/>
              </w:rPr>
              <w:t>&amp;T</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4CD10A23"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0A7EB6D0"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p>
          <w:p w14:paraId="3A37F1BA" w14:textId="77777777" w:rsidR="00B27467" w:rsidRPr="00761D60" w:rsidRDefault="00B27467"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New practice website</w:t>
            </w:r>
          </w:p>
          <w:p w14:paraId="0F412DD6"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p>
          <w:p w14:paraId="5288263C" w14:textId="77777777" w:rsidR="00643722" w:rsidRPr="00761D60" w:rsidRDefault="006367BD"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Identification and provision of required training</w:t>
            </w:r>
          </w:p>
          <w:p w14:paraId="4C2FAE2D"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5C39E124"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337F1864"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p w14:paraId="2DD786E7" w14:textId="77777777" w:rsidR="00B27467" w:rsidRPr="00761D60" w:rsidRDefault="00B27467" w:rsidP="006E0BF3">
            <w:pPr>
              <w:pStyle w:val="NormalWeb"/>
              <w:spacing w:before="0" w:beforeAutospacing="0" w:after="0" w:afterAutospacing="0"/>
              <w:jc w:val="center"/>
              <w:rPr>
                <w:rFonts w:ascii="Century Gothic" w:hAnsi="Century Gothic" w:cs="Arial"/>
                <w:color w:val="000000"/>
                <w:sz w:val="14"/>
                <w:szCs w:val="14"/>
              </w:rPr>
            </w:pPr>
          </w:p>
          <w:p w14:paraId="405F05D6" w14:textId="77777777" w:rsidR="00643722" w:rsidRPr="00761D60" w:rsidRDefault="00B27467"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Practice Management</w:t>
            </w:r>
          </w:p>
          <w:p w14:paraId="186FCC3E"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13FB36C6"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27711203"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4598CD8F"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On</w:t>
            </w:r>
            <w:r w:rsidR="00074A41" w:rsidRPr="00761D60">
              <w:rPr>
                <w:rFonts w:ascii="Century Gothic" w:hAnsi="Century Gothic" w:cs="Arial"/>
                <w:color w:val="000000"/>
                <w:sz w:val="14"/>
                <w:szCs w:val="14"/>
              </w:rPr>
              <w:t>-</w:t>
            </w:r>
            <w:r w:rsidRPr="00761D60">
              <w:rPr>
                <w:rFonts w:ascii="Century Gothic" w:hAnsi="Century Gothic" w:cs="Arial"/>
                <w:color w:val="000000"/>
                <w:sz w:val="14"/>
                <w:szCs w:val="14"/>
              </w:rPr>
              <w:t>going requirements</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1212B1E1"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723ED0CA"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p w14:paraId="6EDCBD3B" w14:textId="77777777" w:rsidR="00420CC0" w:rsidRPr="00761D60" w:rsidRDefault="00420CC0"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August 2017</w:t>
            </w:r>
          </w:p>
          <w:p w14:paraId="25547759" w14:textId="77777777" w:rsidR="00420CC0" w:rsidRPr="00761D60" w:rsidRDefault="00420CC0" w:rsidP="006E0BF3">
            <w:pPr>
              <w:pStyle w:val="NormalWeb"/>
              <w:spacing w:before="0" w:beforeAutospacing="0" w:after="0" w:afterAutospacing="0"/>
              <w:jc w:val="center"/>
              <w:rPr>
                <w:rFonts w:ascii="Century Gothic" w:hAnsi="Century Gothic" w:cs="Arial"/>
                <w:color w:val="000000"/>
                <w:sz w:val="14"/>
                <w:szCs w:val="14"/>
              </w:rPr>
            </w:pPr>
          </w:p>
          <w:p w14:paraId="34734F00"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Annually until 31 March 2020</w:t>
            </w:r>
          </w:p>
          <w:p w14:paraId="46AA7948"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14FBA789"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1556E739"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41F12EE1"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5CA037EA"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098E0578"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41068CF9" w14:textId="77777777" w:rsidTr="00F56950">
        <w:trPr>
          <w:trHeight w:val="1557"/>
        </w:trPr>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6F2B7667" w14:textId="77777777" w:rsidR="00643722" w:rsidRPr="007E384A" w:rsidRDefault="00B24302"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Proposal for funding for new Epworth surgery premises</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716A4992"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1595657F" w14:textId="77777777" w:rsidR="00996201"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Dis</w:t>
            </w:r>
            <w:r w:rsidR="006367BD" w:rsidRPr="00761D60">
              <w:rPr>
                <w:rFonts w:ascii="Century Gothic" w:hAnsi="Century Gothic" w:cs="Arial"/>
                <w:color w:val="000000"/>
                <w:sz w:val="14"/>
                <w:szCs w:val="14"/>
              </w:rPr>
              <w:t>cussions with</w:t>
            </w:r>
            <w:r w:rsidR="00B24302" w:rsidRPr="00761D60">
              <w:rPr>
                <w:rFonts w:ascii="Century Gothic" w:hAnsi="Century Gothic" w:cs="Arial"/>
                <w:color w:val="000000"/>
                <w:sz w:val="14"/>
                <w:szCs w:val="14"/>
              </w:rPr>
              <w:t xml:space="preserve"> NHS North Lincolnshire commenced</w:t>
            </w:r>
            <w:r w:rsidR="00420CC0" w:rsidRPr="00761D60">
              <w:rPr>
                <w:rFonts w:ascii="Century Gothic" w:hAnsi="Century Gothic" w:cs="Arial"/>
                <w:color w:val="000000"/>
                <w:sz w:val="14"/>
                <w:szCs w:val="14"/>
              </w:rPr>
              <w:t xml:space="preserve"> March 2015</w:t>
            </w:r>
            <w:r w:rsidR="00B24302" w:rsidRPr="00761D60">
              <w:rPr>
                <w:rFonts w:ascii="Century Gothic" w:hAnsi="Century Gothic" w:cs="Arial"/>
                <w:color w:val="000000"/>
                <w:sz w:val="14"/>
                <w:szCs w:val="14"/>
              </w:rPr>
              <w:t xml:space="preserve"> re proposal for Primary Care Transformation funding</w:t>
            </w:r>
          </w:p>
          <w:p w14:paraId="1F636B91"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44225685"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745DF2AC" w14:textId="77777777" w:rsidR="006367BD" w:rsidRPr="00761D60" w:rsidRDefault="00B2430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Dr John Gallagher, </w:t>
            </w:r>
            <w:r w:rsidR="006367BD" w:rsidRPr="00761D60">
              <w:rPr>
                <w:rFonts w:ascii="Century Gothic" w:hAnsi="Century Gothic" w:cs="Arial"/>
                <w:color w:val="000000"/>
                <w:sz w:val="14"/>
                <w:szCs w:val="14"/>
              </w:rPr>
              <w:t>Practice M</w:t>
            </w:r>
            <w:r w:rsidR="00074A41" w:rsidRPr="00761D60">
              <w:rPr>
                <w:rFonts w:ascii="Century Gothic" w:hAnsi="Century Gothic" w:cs="Arial"/>
                <w:color w:val="000000"/>
                <w:sz w:val="14"/>
                <w:szCs w:val="14"/>
              </w:rPr>
              <w:t>anagement</w:t>
            </w:r>
          </w:p>
          <w:p w14:paraId="53339FD4"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2A4EE568" w14:textId="77777777" w:rsidR="00643722" w:rsidRPr="00761D60" w:rsidRDefault="00420CC0"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Awaiting further information from NL CCG</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2FC38559"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7ADF7481" w14:textId="77777777" w:rsidR="00B24302" w:rsidRPr="00761D60" w:rsidRDefault="00420CC0"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Unknown</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9857C83"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0F56AE77" w14:textId="77777777" w:rsidTr="00F56950">
        <w:trPr>
          <w:trHeight w:val="1151"/>
        </w:trPr>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366462CF" w14:textId="22514E18" w:rsidR="00643722" w:rsidRPr="007E384A" w:rsidRDefault="00643722" w:rsidP="007E384A">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Staffing</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442F74FE"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6BA80D49"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Continuing </w:t>
            </w:r>
            <w:r w:rsidR="00B24302" w:rsidRPr="00761D60">
              <w:rPr>
                <w:rFonts w:ascii="Century Gothic" w:hAnsi="Century Gothic" w:cs="Arial"/>
                <w:color w:val="000000"/>
                <w:sz w:val="14"/>
                <w:szCs w:val="14"/>
              </w:rPr>
              <w:t>review of skill-mix</w:t>
            </w:r>
          </w:p>
          <w:p w14:paraId="2912A1A2"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4ACF7DEC"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151E97CF" w14:textId="77777777" w:rsidR="0064372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Practice Management</w:t>
            </w: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51B2A834"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4DEBC215"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68818EBF"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4D4E1D89" w14:textId="77777777" w:rsidR="00DA1881" w:rsidRPr="00761D60" w:rsidRDefault="00DA1881"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Annually until 31 March 2020</w:t>
            </w:r>
          </w:p>
          <w:p w14:paraId="48CFFD0A"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6E2B5487"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40766594" w14:textId="77777777" w:rsidTr="00F56950">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598970B3" w14:textId="77777777" w:rsidR="00643722" w:rsidRPr="007E384A" w:rsidRDefault="00643722"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Patient Forum/Participation</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08B56C4E"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p w14:paraId="3308A7AE" w14:textId="77777777" w:rsidR="0064372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Quarterly meetings with Chair and Deputy</w:t>
            </w:r>
          </w:p>
          <w:p w14:paraId="6E1592A7"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4CA805B5"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p w14:paraId="64EFC01A" w14:textId="77777777" w:rsidR="006367BD" w:rsidRPr="00761D60" w:rsidRDefault="00B2430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Dr Karena Platts, </w:t>
            </w:r>
            <w:r w:rsidR="006367BD" w:rsidRPr="00761D60">
              <w:rPr>
                <w:rFonts w:ascii="Century Gothic" w:hAnsi="Century Gothic" w:cs="Arial"/>
                <w:color w:val="000000"/>
                <w:sz w:val="14"/>
                <w:szCs w:val="14"/>
              </w:rPr>
              <w:t>Practice Ma</w:t>
            </w:r>
            <w:r w:rsidRPr="00761D60">
              <w:rPr>
                <w:rFonts w:ascii="Century Gothic" w:hAnsi="Century Gothic" w:cs="Arial"/>
                <w:color w:val="000000"/>
                <w:sz w:val="14"/>
                <w:szCs w:val="14"/>
              </w:rPr>
              <w:t>nagement</w:t>
            </w:r>
          </w:p>
          <w:p w14:paraId="5CA98CFF"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6F92ED86" w14:textId="77777777" w:rsidR="00B24302" w:rsidRPr="00761D60" w:rsidRDefault="00B24302" w:rsidP="006E0BF3">
            <w:pPr>
              <w:pStyle w:val="NormalWeb"/>
              <w:spacing w:before="0" w:beforeAutospacing="0" w:after="0" w:afterAutospacing="0"/>
              <w:jc w:val="center"/>
              <w:rPr>
                <w:rFonts w:ascii="Century Gothic" w:hAnsi="Century Gothic" w:cs="Arial"/>
                <w:color w:val="000000"/>
                <w:sz w:val="14"/>
                <w:szCs w:val="14"/>
              </w:rPr>
            </w:pPr>
          </w:p>
          <w:p w14:paraId="72AF142E"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Report to partners </w:t>
            </w:r>
            <w:r w:rsidR="006367BD" w:rsidRPr="00761D60">
              <w:rPr>
                <w:rFonts w:ascii="Century Gothic" w:hAnsi="Century Gothic" w:cs="Arial"/>
                <w:color w:val="000000"/>
                <w:sz w:val="14"/>
                <w:szCs w:val="14"/>
              </w:rPr>
              <w:t>annually</w:t>
            </w:r>
          </w:p>
          <w:p w14:paraId="41A61522"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1B858CE6"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6D7B1B55" w14:textId="77777777" w:rsidR="006367BD" w:rsidRPr="00761D60" w:rsidRDefault="00B2430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31 March 2016 then a</w:t>
            </w:r>
            <w:r w:rsidR="006367BD" w:rsidRPr="00761D60">
              <w:rPr>
                <w:rFonts w:ascii="Century Gothic" w:hAnsi="Century Gothic" w:cs="Arial"/>
                <w:color w:val="000000"/>
                <w:sz w:val="14"/>
                <w:szCs w:val="14"/>
              </w:rPr>
              <w:t>nnually until 31 March 2020</w:t>
            </w:r>
          </w:p>
          <w:p w14:paraId="26D48C88" w14:textId="77777777" w:rsidR="006367BD" w:rsidRPr="00761D60" w:rsidRDefault="006367BD" w:rsidP="006E0BF3">
            <w:pPr>
              <w:pStyle w:val="NormalWeb"/>
              <w:spacing w:before="0" w:beforeAutospacing="0" w:after="0" w:afterAutospacing="0"/>
              <w:jc w:val="center"/>
              <w:rPr>
                <w:rFonts w:ascii="Century Gothic" w:hAnsi="Century Gothic"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320129A"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50F03B39" w14:textId="77777777" w:rsidTr="00F56950">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08687B43" w14:textId="77777777" w:rsidR="00643722" w:rsidRPr="007E384A" w:rsidRDefault="00643722"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Commissioning</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2B4D7941"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56318A21"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Reading, </w:t>
            </w:r>
            <w:proofErr w:type="gramStart"/>
            <w:r w:rsidRPr="00761D60">
              <w:rPr>
                <w:rFonts w:ascii="Century Gothic" w:hAnsi="Century Gothic" w:cs="Arial"/>
                <w:color w:val="000000"/>
                <w:sz w:val="14"/>
                <w:szCs w:val="14"/>
              </w:rPr>
              <w:t>research</w:t>
            </w:r>
            <w:proofErr w:type="gramEnd"/>
            <w:r w:rsidRPr="00761D60">
              <w:rPr>
                <w:rFonts w:ascii="Century Gothic" w:hAnsi="Century Gothic" w:cs="Arial"/>
                <w:color w:val="000000"/>
                <w:sz w:val="14"/>
                <w:szCs w:val="14"/>
              </w:rPr>
              <w:t xml:space="preserve"> and discussion and training programmes and keeping up with the debate</w:t>
            </w:r>
          </w:p>
          <w:p w14:paraId="458CF3D2"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083DE395" w14:textId="77777777" w:rsidR="00643722" w:rsidRPr="00761D60" w:rsidRDefault="006367BD"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All Partners</w:t>
            </w:r>
            <w:r w:rsidR="00B24302" w:rsidRPr="00761D60">
              <w:rPr>
                <w:rFonts w:ascii="Century Gothic" w:hAnsi="Century Gothic" w:cs="Arial"/>
                <w:color w:val="000000"/>
                <w:sz w:val="14"/>
                <w:szCs w:val="14"/>
              </w:rPr>
              <w:t>, Practice Management</w:t>
            </w: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32D6124C"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Regular reporting back to management team</w:t>
            </w:r>
            <w:r w:rsidR="006367BD" w:rsidRPr="00761D60">
              <w:rPr>
                <w:rFonts w:ascii="Century Gothic" w:hAnsi="Century Gothic" w:cs="Arial"/>
                <w:color w:val="000000"/>
                <w:sz w:val="14"/>
                <w:szCs w:val="14"/>
              </w:rPr>
              <w:t xml:space="preserve"> and partners</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5988BAC9"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6D728E4E" w14:textId="77777777" w:rsidR="00302AB5" w:rsidRPr="00761D60" w:rsidRDefault="00302AB5"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Annually until 31 March 2020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5ECA25A5"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0C130695"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r w:rsidR="00F56950" w:rsidRPr="00761D60" w14:paraId="45F4A4B3" w14:textId="77777777" w:rsidTr="00F56950">
        <w:tc>
          <w:tcPr>
            <w:tcW w:w="2834" w:type="dxa"/>
            <w:tcBorders>
              <w:top w:val="single" w:sz="4" w:space="0" w:color="auto"/>
              <w:left w:val="single" w:sz="4" w:space="0" w:color="auto"/>
              <w:bottom w:val="single" w:sz="4" w:space="0" w:color="auto"/>
              <w:right w:val="single" w:sz="4" w:space="0" w:color="auto"/>
            </w:tcBorders>
            <w:shd w:val="clear" w:color="auto" w:fill="D9E2F3"/>
            <w:vAlign w:val="center"/>
          </w:tcPr>
          <w:p w14:paraId="0E481860" w14:textId="77777777" w:rsidR="00643722" w:rsidRPr="007E384A" w:rsidRDefault="00996201" w:rsidP="006E0BF3">
            <w:pPr>
              <w:pStyle w:val="NormalWeb"/>
              <w:spacing w:before="0" w:beforeAutospacing="0" w:after="0" w:afterAutospacing="0"/>
              <w:jc w:val="center"/>
              <w:rPr>
                <w:rFonts w:ascii="Century Gothic" w:hAnsi="Century Gothic" w:cs="Arial"/>
                <w:b/>
                <w:sz w:val="14"/>
                <w:szCs w:val="14"/>
              </w:rPr>
            </w:pPr>
            <w:r w:rsidRPr="007E384A">
              <w:rPr>
                <w:rFonts w:ascii="Century Gothic" w:hAnsi="Century Gothic" w:cs="Arial"/>
                <w:b/>
                <w:sz w:val="14"/>
                <w:szCs w:val="14"/>
              </w:rPr>
              <w:t>Market Position/F</w:t>
            </w:r>
            <w:r w:rsidR="00643722" w:rsidRPr="007E384A">
              <w:rPr>
                <w:rFonts w:ascii="Century Gothic" w:hAnsi="Century Gothic" w:cs="Arial"/>
                <w:b/>
                <w:sz w:val="14"/>
                <w:szCs w:val="14"/>
              </w:rPr>
              <w:t>uture organisation of the practice</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14:paraId="7EDBDED5"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p w14:paraId="540087EA" w14:textId="132D1138"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 xml:space="preserve">Discussion with other interested parties/practices on the future likely make-up of the </w:t>
            </w:r>
            <w:r w:rsidR="008B018F" w:rsidRPr="00761D60">
              <w:rPr>
                <w:rFonts w:ascii="Century Gothic" w:hAnsi="Century Gothic" w:cs="Arial"/>
                <w:color w:val="000000"/>
                <w:sz w:val="14"/>
                <w:szCs w:val="14"/>
              </w:rPr>
              <w:t>marketplace</w:t>
            </w:r>
          </w:p>
          <w:p w14:paraId="336B03A2" w14:textId="77777777" w:rsidR="00996201" w:rsidRPr="00761D60" w:rsidRDefault="00996201" w:rsidP="006E0BF3">
            <w:pPr>
              <w:pStyle w:val="NormalWeb"/>
              <w:spacing w:before="0" w:beforeAutospacing="0" w:after="0" w:afterAutospacing="0"/>
              <w:jc w:val="center"/>
              <w:rPr>
                <w:rFonts w:ascii="Century Gothic" w:hAnsi="Century Gothic" w:cs="Arial"/>
                <w:color w:val="000000"/>
                <w:sz w:val="14"/>
                <w:szCs w:val="14"/>
              </w:rPr>
            </w:pP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tcPr>
          <w:p w14:paraId="18D3E523" w14:textId="77777777" w:rsidR="00643722" w:rsidRPr="00761D60" w:rsidRDefault="00302AB5"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All Partners</w:t>
            </w:r>
          </w:p>
        </w:tc>
        <w:tc>
          <w:tcPr>
            <w:tcW w:w="2998" w:type="dxa"/>
            <w:tcBorders>
              <w:top w:val="single" w:sz="4" w:space="0" w:color="auto"/>
              <w:left w:val="single" w:sz="4" w:space="0" w:color="auto"/>
              <w:bottom w:val="single" w:sz="4" w:space="0" w:color="auto"/>
              <w:right w:val="single" w:sz="4" w:space="0" w:color="auto"/>
            </w:tcBorders>
            <w:shd w:val="clear" w:color="auto" w:fill="FFFFFF"/>
            <w:vAlign w:val="center"/>
          </w:tcPr>
          <w:p w14:paraId="66CC1FC0" w14:textId="77777777" w:rsidR="00302AB5" w:rsidRPr="00761D60" w:rsidRDefault="00302AB5"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As required</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14:paraId="3FEB01AF"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p w14:paraId="35AC76DC" w14:textId="77777777" w:rsidR="00302AB5" w:rsidRPr="00761D60" w:rsidRDefault="00302AB5" w:rsidP="006E0BF3">
            <w:pPr>
              <w:pStyle w:val="NormalWeb"/>
              <w:spacing w:before="0" w:beforeAutospacing="0" w:after="0" w:afterAutospacing="0"/>
              <w:jc w:val="center"/>
              <w:rPr>
                <w:rFonts w:ascii="Century Gothic" w:hAnsi="Century Gothic" w:cs="Arial"/>
                <w:color w:val="000000"/>
                <w:sz w:val="14"/>
                <w:szCs w:val="14"/>
              </w:rPr>
            </w:pPr>
            <w:r w:rsidRPr="00761D60">
              <w:rPr>
                <w:rFonts w:ascii="Century Gothic" w:hAnsi="Century Gothic" w:cs="Arial"/>
                <w:color w:val="000000"/>
                <w:sz w:val="14"/>
                <w:szCs w:val="14"/>
              </w:rPr>
              <w:t>Annually until 31 March 2020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3458990F" w14:textId="77777777" w:rsidR="00643722" w:rsidRPr="00761D60" w:rsidRDefault="00643722" w:rsidP="006E0BF3">
            <w:pPr>
              <w:pStyle w:val="NormalWeb"/>
              <w:spacing w:before="0" w:beforeAutospacing="0" w:after="0" w:afterAutospacing="0"/>
              <w:jc w:val="center"/>
              <w:rPr>
                <w:rFonts w:ascii="Century Gothic" w:hAnsi="Century Gothic" w:cs="Arial"/>
                <w:color w:val="000000"/>
                <w:sz w:val="14"/>
                <w:szCs w:val="14"/>
              </w:rPr>
            </w:pPr>
          </w:p>
        </w:tc>
      </w:tr>
    </w:tbl>
    <w:p w14:paraId="555F2F1B" w14:textId="77777777" w:rsidR="00643722" w:rsidRPr="00761D60" w:rsidRDefault="00643722" w:rsidP="008B018F">
      <w:pPr>
        <w:pStyle w:val="NormalWeb"/>
        <w:rPr>
          <w:rFonts w:ascii="Century Gothic" w:hAnsi="Century Gothic" w:cs="Arial"/>
          <w:sz w:val="20"/>
          <w:szCs w:val="20"/>
        </w:rPr>
      </w:pPr>
      <w:bookmarkStart w:id="1" w:name="Appendix2"/>
      <w:bookmarkEnd w:id="1"/>
    </w:p>
    <w:sectPr w:rsidR="00643722" w:rsidRPr="00761D60" w:rsidSect="00900F9D">
      <w:headerReference w:type="default" r:id="rId8"/>
      <w:footerReference w:type="default" r:id="rId9"/>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1F41" w14:textId="77777777" w:rsidR="00F56950" w:rsidRDefault="00F56950">
      <w:r>
        <w:separator/>
      </w:r>
    </w:p>
  </w:endnote>
  <w:endnote w:type="continuationSeparator" w:id="0">
    <w:p w14:paraId="067D586C" w14:textId="77777777" w:rsidR="00F56950" w:rsidRDefault="00F5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F7C4" w14:textId="77777777" w:rsidR="00533626" w:rsidRPr="007E384A" w:rsidRDefault="00533626" w:rsidP="00760963">
    <w:pPr>
      <w:pStyle w:val="Footer"/>
      <w:jc w:val="center"/>
      <w:rPr>
        <w:rFonts w:ascii="Century Gothic" w:hAnsi="Century Gothic" w:cs="Tahoma"/>
        <w:sz w:val="16"/>
        <w:szCs w:val="16"/>
      </w:rPr>
    </w:pPr>
    <w:r w:rsidRPr="007E384A">
      <w:rPr>
        <w:rFonts w:ascii="Century Gothic" w:hAnsi="Century Gothic" w:cs="Tahoma"/>
        <w:sz w:val="16"/>
        <w:szCs w:val="16"/>
      </w:rPr>
      <w:t xml:space="preserve">Page </w:t>
    </w:r>
    <w:r w:rsidRPr="007E384A">
      <w:rPr>
        <w:rFonts w:ascii="Century Gothic" w:hAnsi="Century Gothic" w:cs="Tahoma"/>
        <w:sz w:val="16"/>
        <w:szCs w:val="16"/>
      </w:rPr>
      <w:fldChar w:fldCharType="begin"/>
    </w:r>
    <w:r w:rsidRPr="007E384A">
      <w:rPr>
        <w:rFonts w:ascii="Century Gothic" w:hAnsi="Century Gothic" w:cs="Tahoma"/>
        <w:sz w:val="16"/>
        <w:szCs w:val="16"/>
      </w:rPr>
      <w:instrText xml:space="preserve"> PAGE </w:instrText>
    </w:r>
    <w:r w:rsidRPr="007E384A">
      <w:rPr>
        <w:rFonts w:ascii="Century Gothic" w:hAnsi="Century Gothic" w:cs="Tahoma"/>
        <w:sz w:val="16"/>
        <w:szCs w:val="16"/>
      </w:rPr>
      <w:fldChar w:fldCharType="separate"/>
    </w:r>
    <w:r w:rsidR="00420CC0" w:rsidRPr="007E384A">
      <w:rPr>
        <w:rFonts w:ascii="Century Gothic" w:hAnsi="Century Gothic" w:cs="Tahoma"/>
        <w:noProof/>
        <w:sz w:val="16"/>
        <w:szCs w:val="16"/>
      </w:rPr>
      <w:t>4</w:t>
    </w:r>
    <w:r w:rsidRPr="007E384A">
      <w:rPr>
        <w:rFonts w:ascii="Century Gothic" w:hAnsi="Century Gothic" w:cs="Tahoma"/>
        <w:sz w:val="16"/>
        <w:szCs w:val="16"/>
      </w:rPr>
      <w:fldChar w:fldCharType="end"/>
    </w:r>
    <w:r w:rsidRPr="007E384A">
      <w:rPr>
        <w:rFonts w:ascii="Century Gothic" w:hAnsi="Century Gothic" w:cs="Tahoma"/>
        <w:sz w:val="16"/>
        <w:szCs w:val="16"/>
      </w:rPr>
      <w:t xml:space="preserve"> of </w:t>
    </w:r>
    <w:r w:rsidRPr="007E384A">
      <w:rPr>
        <w:rFonts w:ascii="Century Gothic" w:hAnsi="Century Gothic" w:cs="Tahoma"/>
        <w:sz w:val="16"/>
        <w:szCs w:val="16"/>
      </w:rPr>
      <w:fldChar w:fldCharType="begin"/>
    </w:r>
    <w:r w:rsidRPr="007E384A">
      <w:rPr>
        <w:rFonts w:ascii="Century Gothic" w:hAnsi="Century Gothic" w:cs="Tahoma"/>
        <w:sz w:val="16"/>
        <w:szCs w:val="16"/>
      </w:rPr>
      <w:instrText xml:space="preserve"> NUMPAGES </w:instrText>
    </w:r>
    <w:r w:rsidRPr="007E384A">
      <w:rPr>
        <w:rFonts w:ascii="Century Gothic" w:hAnsi="Century Gothic" w:cs="Tahoma"/>
        <w:sz w:val="16"/>
        <w:szCs w:val="16"/>
      </w:rPr>
      <w:fldChar w:fldCharType="separate"/>
    </w:r>
    <w:r w:rsidR="00420CC0" w:rsidRPr="007E384A">
      <w:rPr>
        <w:rFonts w:ascii="Century Gothic" w:hAnsi="Century Gothic" w:cs="Tahoma"/>
        <w:noProof/>
        <w:sz w:val="16"/>
        <w:szCs w:val="16"/>
      </w:rPr>
      <w:t>7</w:t>
    </w:r>
    <w:r w:rsidRPr="007E384A">
      <w:rPr>
        <w:rFonts w:ascii="Century Gothic" w:hAnsi="Century Gothic"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1068" w14:textId="77777777" w:rsidR="00F56950" w:rsidRDefault="00F56950">
      <w:r>
        <w:separator/>
      </w:r>
    </w:p>
  </w:footnote>
  <w:footnote w:type="continuationSeparator" w:id="0">
    <w:p w14:paraId="766955AE" w14:textId="77777777" w:rsidR="00F56950" w:rsidRDefault="00F5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453F" w14:textId="77777777" w:rsidR="00533626" w:rsidRDefault="00533626">
    <w:pPr>
      <w:pStyle w:val="Header"/>
      <w:jc w:val="right"/>
      <w:rPr>
        <w:rFonts w:ascii="Tahoma" w:hAnsi="Tahoma" w:cs="Tahoma"/>
        <w:b/>
        <w:bCs/>
        <w:sz w:val="20"/>
      </w:rPr>
    </w:pPr>
    <w:r>
      <w:rPr>
        <w:rFonts w:ascii="Tahoma" w:hAnsi="Tahoma" w:cs="Tahoma"/>
        <w:b/>
        <w:bCs/>
        <w:sz w:val="20"/>
      </w:rPr>
      <w:t>Version 1.0</w:t>
    </w:r>
  </w:p>
  <w:p w14:paraId="34F34745" w14:textId="0C892EC2" w:rsidR="00533626" w:rsidRDefault="00533626">
    <w:pPr>
      <w:pStyle w:val="Header"/>
      <w:jc w:val="right"/>
      <w:rPr>
        <w:rFonts w:ascii="Tahoma" w:hAnsi="Tahoma" w:cs="Tahoma"/>
        <w:b/>
        <w:bCs/>
        <w:sz w:val="20"/>
      </w:rPr>
    </w:pPr>
    <w:r>
      <w:rPr>
        <w:rFonts w:ascii="Tahoma" w:hAnsi="Tahoma" w:cs="Tahoma"/>
        <w:b/>
        <w:bCs/>
        <w:sz w:val="20"/>
      </w:rPr>
      <w:t>Date published: February 20</w:t>
    </w:r>
    <w:r w:rsidR="007E384A">
      <w:rPr>
        <w:rFonts w:ascii="Tahoma" w:hAnsi="Tahoma" w:cs="Tahoma"/>
        <w:b/>
        <w:bCs/>
        <w:sz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0ADF"/>
    <w:multiLevelType w:val="hybridMultilevel"/>
    <w:tmpl w:val="93387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A78F1"/>
    <w:multiLevelType w:val="hybridMultilevel"/>
    <w:tmpl w:val="201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67570"/>
    <w:multiLevelType w:val="hybridMultilevel"/>
    <w:tmpl w:val="4DB8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941973">
    <w:abstractNumId w:val="0"/>
  </w:num>
  <w:num w:numId="2" w16cid:durableId="325672385">
    <w:abstractNumId w:val="2"/>
  </w:num>
  <w:num w:numId="3" w16cid:durableId="18264348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57"/>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963"/>
    <w:rsid w:val="00074A41"/>
    <w:rsid w:val="000C738F"/>
    <w:rsid w:val="000E7168"/>
    <w:rsid w:val="000F5FD3"/>
    <w:rsid w:val="0011673C"/>
    <w:rsid w:val="001349E5"/>
    <w:rsid w:val="001B3AA7"/>
    <w:rsid w:val="001C1045"/>
    <w:rsid w:val="002256B6"/>
    <w:rsid w:val="002519DA"/>
    <w:rsid w:val="0026515C"/>
    <w:rsid w:val="00294154"/>
    <w:rsid w:val="00297A2A"/>
    <w:rsid w:val="002C2CC1"/>
    <w:rsid w:val="002E1EDF"/>
    <w:rsid w:val="002E6F34"/>
    <w:rsid w:val="00302AB5"/>
    <w:rsid w:val="003440AD"/>
    <w:rsid w:val="0034471B"/>
    <w:rsid w:val="0037257A"/>
    <w:rsid w:val="00377D03"/>
    <w:rsid w:val="00387A44"/>
    <w:rsid w:val="003D3A99"/>
    <w:rsid w:val="00402063"/>
    <w:rsid w:val="00420CC0"/>
    <w:rsid w:val="004631FE"/>
    <w:rsid w:val="004656EA"/>
    <w:rsid w:val="004E3337"/>
    <w:rsid w:val="004F3CA2"/>
    <w:rsid w:val="005174C3"/>
    <w:rsid w:val="00523F2B"/>
    <w:rsid w:val="00533626"/>
    <w:rsid w:val="00592D2E"/>
    <w:rsid w:val="005A3B7F"/>
    <w:rsid w:val="005C581D"/>
    <w:rsid w:val="005E0715"/>
    <w:rsid w:val="005E5FC1"/>
    <w:rsid w:val="006367BD"/>
    <w:rsid w:val="00643722"/>
    <w:rsid w:val="006478D3"/>
    <w:rsid w:val="006663B2"/>
    <w:rsid w:val="00680E6F"/>
    <w:rsid w:val="0068180E"/>
    <w:rsid w:val="0068594E"/>
    <w:rsid w:val="00686114"/>
    <w:rsid w:val="006A2019"/>
    <w:rsid w:val="006D35F4"/>
    <w:rsid w:val="006E0BF3"/>
    <w:rsid w:val="007539BA"/>
    <w:rsid w:val="00760963"/>
    <w:rsid w:val="00761D60"/>
    <w:rsid w:val="00784960"/>
    <w:rsid w:val="007963A1"/>
    <w:rsid w:val="007A69C2"/>
    <w:rsid w:val="007B1DBF"/>
    <w:rsid w:val="007E384A"/>
    <w:rsid w:val="007F525C"/>
    <w:rsid w:val="008270C0"/>
    <w:rsid w:val="008272F2"/>
    <w:rsid w:val="008751E0"/>
    <w:rsid w:val="00876EFE"/>
    <w:rsid w:val="00883525"/>
    <w:rsid w:val="008A7897"/>
    <w:rsid w:val="008B018F"/>
    <w:rsid w:val="008D06D7"/>
    <w:rsid w:val="008D2DD3"/>
    <w:rsid w:val="008E36EC"/>
    <w:rsid w:val="008F4CA7"/>
    <w:rsid w:val="00900F9D"/>
    <w:rsid w:val="00936B50"/>
    <w:rsid w:val="0097448D"/>
    <w:rsid w:val="00996201"/>
    <w:rsid w:val="009A5823"/>
    <w:rsid w:val="00A06EB0"/>
    <w:rsid w:val="00A0700E"/>
    <w:rsid w:val="00A22F51"/>
    <w:rsid w:val="00A3419E"/>
    <w:rsid w:val="00A36683"/>
    <w:rsid w:val="00A80F43"/>
    <w:rsid w:val="00A96EAB"/>
    <w:rsid w:val="00AD20D2"/>
    <w:rsid w:val="00AD7F3C"/>
    <w:rsid w:val="00B04888"/>
    <w:rsid w:val="00B14F33"/>
    <w:rsid w:val="00B24302"/>
    <w:rsid w:val="00B27467"/>
    <w:rsid w:val="00B80340"/>
    <w:rsid w:val="00B86ADD"/>
    <w:rsid w:val="00BC7AB2"/>
    <w:rsid w:val="00C1114D"/>
    <w:rsid w:val="00C45242"/>
    <w:rsid w:val="00C514FE"/>
    <w:rsid w:val="00C53F15"/>
    <w:rsid w:val="00C56E72"/>
    <w:rsid w:val="00C71C33"/>
    <w:rsid w:val="00CA0670"/>
    <w:rsid w:val="00D536BA"/>
    <w:rsid w:val="00DA1881"/>
    <w:rsid w:val="00DD550D"/>
    <w:rsid w:val="00DF2667"/>
    <w:rsid w:val="00E00D7E"/>
    <w:rsid w:val="00E21763"/>
    <w:rsid w:val="00E2671D"/>
    <w:rsid w:val="00E36F62"/>
    <w:rsid w:val="00E67AF4"/>
    <w:rsid w:val="00E84A21"/>
    <w:rsid w:val="00E9633C"/>
    <w:rsid w:val="00E97E88"/>
    <w:rsid w:val="00EE2FBB"/>
    <w:rsid w:val="00EF4374"/>
    <w:rsid w:val="00F10909"/>
    <w:rsid w:val="00F12146"/>
    <w:rsid w:val="00F23DC1"/>
    <w:rsid w:val="00F25076"/>
    <w:rsid w:val="00F56950"/>
    <w:rsid w:val="00F66227"/>
    <w:rsid w:val="00F749BC"/>
    <w:rsid w:val="00FA456A"/>
    <w:rsid w:val="00FE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E9F5A"/>
  <w15:chartTrackingRefBased/>
  <w15:docId w15:val="{AEA1EE67-A472-48A1-BE1E-E07E4EAB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val="en-GB"/>
    </w:rPr>
  </w:style>
  <w:style w:type="paragraph" w:styleId="Heading1">
    <w:name w:val="heading 1"/>
    <w:basedOn w:val="Normal"/>
    <w:next w:val="Normal"/>
    <w:qFormat/>
    <w:pPr>
      <w:keepNext/>
      <w:ind w:left="360"/>
      <w:outlineLvl w:val="0"/>
    </w:pPr>
    <w:rPr>
      <w:rFonts w:cs="Arial"/>
      <w:b/>
      <w:bCs/>
      <w:color w:val="333333"/>
      <w:szCs w:val="19"/>
    </w:rPr>
  </w:style>
  <w:style w:type="paragraph" w:styleId="Heading2">
    <w:name w:val="heading 2"/>
    <w:basedOn w:val="Normal"/>
    <w:next w:val="Normal"/>
    <w:qFormat/>
    <w:pPr>
      <w:keepNext/>
      <w:ind w:left="360"/>
      <w:jc w:val="center"/>
      <w:outlineLvl w:val="1"/>
    </w:pPr>
    <w:rPr>
      <w:rFonts w:ascii="Arial" w:hAnsi="Arial" w:cs="Arial"/>
      <w:b/>
      <w:color w:val="333333"/>
      <w:sz w:val="24"/>
      <w:szCs w:val="19"/>
      <w:u w:val="single"/>
    </w:rPr>
  </w:style>
  <w:style w:type="paragraph" w:styleId="Heading3">
    <w:name w:val="heading 3"/>
    <w:basedOn w:val="Normal"/>
    <w:next w:val="Normal"/>
    <w:qFormat/>
    <w:pPr>
      <w:keepNext/>
      <w:spacing w:before="100" w:beforeAutospacing="1" w:after="100" w:afterAutospacing="1"/>
      <w:outlineLvl w:val="2"/>
    </w:pPr>
    <w:rPr>
      <w:rFonts w:ascii="Arial" w:hAnsi="Arial" w:cs="Arial"/>
      <w:b/>
      <w:bCs/>
      <w:sz w:val="24"/>
      <w:szCs w:val="24"/>
    </w:rPr>
  </w:style>
  <w:style w:type="paragraph" w:styleId="Heading4">
    <w:name w:val="heading 4"/>
    <w:basedOn w:val="Normal"/>
    <w:next w:val="Normal"/>
    <w:qFormat/>
    <w:pPr>
      <w:keepNext/>
      <w:outlineLvl w:val="3"/>
    </w:pPr>
    <w:rPr>
      <w:rFonts w:ascii="Arial" w:hAnsi="Arial" w:cs="Arial"/>
      <w:b/>
      <w:bCs/>
      <w:color w:val="333333"/>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bCs/>
      <w:iCs/>
      <w:sz w:val="28"/>
      <w:szCs w:val="20"/>
    </w:rPr>
  </w:style>
  <w:style w:type="character" w:styleId="Hyperlink">
    <w:name w:val="Hyperlink"/>
    <w:rPr>
      <w:rFonts w:ascii="Arial" w:hAnsi="Arial"/>
      <w:color w:val="3366FF"/>
      <w:sz w:val="24"/>
      <w:szCs w:val="24"/>
      <w:u w:val="none"/>
    </w:rPr>
  </w:style>
  <w:style w:type="paragraph" w:styleId="BodyTextIndent2">
    <w:name w:val="Body Text Indent 2"/>
    <w:basedOn w:val="Normal"/>
    <w:pPr>
      <w:suppressAutoHyphens/>
      <w:ind w:left="540" w:hanging="540"/>
    </w:pPr>
    <w:rPr>
      <w:spacing w:val="-2"/>
      <w:szCs w:val="24"/>
      <w:lang w:val="en-US"/>
    </w:rPr>
  </w:style>
  <w:style w:type="paragraph" w:styleId="BodyText2">
    <w:name w:val="Body Text 2"/>
    <w:basedOn w:val="Normal"/>
    <w:pPr>
      <w:suppressAutoHyphens/>
    </w:pPr>
    <w:rPr>
      <w:spacing w:val="-2"/>
      <w:szCs w:val="24"/>
      <w:lang w:val="en-US"/>
    </w:rPr>
  </w:style>
  <w:style w:type="paragraph" w:styleId="BodyTextIndent3">
    <w:name w:val="Body Text Indent 3"/>
    <w:basedOn w:val="Normal"/>
    <w:pPr>
      <w:suppressAutoHyphens/>
      <w:ind w:left="1080" w:hanging="540"/>
    </w:pPr>
    <w:rPr>
      <w:spacing w:val="-2"/>
      <w:szCs w:val="24"/>
      <w:lang w:val="en-US"/>
    </w:rPr>
  </w:style>
  <w:style w:type="character" w:styleId="FollowedHyperlink">
    <w:name w:val="FollowedHyperlink"/>
    <w:rPr>
      <w:rFonts w:ascii="Arial" w:hAnsi="Arial"/>
      <w:color w:val="3366FF"/>
      <w:sz w:val="24"/>
      <w:szCs w:val="24"/>
      <w:u w:val="none"/>
    </w:rPr>
  </w:style>
  <w:style w:type="paragraph" w:customStyle="1" w:styleId="H4">
    <w:name w:val="H4"/>
    <w:basedOn w:val="Normal"/>
    <w:next w:val="Normal"/>
    <w:pPr>
      <w:keepNext/>
      <w:spacing w:before="100" w:after="100"/>
      <w:outlineLvl w:val="4"/>
    </w:pPr>
    <w:rPr>
      <w:rFonts w:ascii="Times New Roman" w:hAnsi="Times New Roman"/>
      <w:b/>
      <w:snapToGrid w:val="0"/>
      <w:sz w:val="24"/>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0"/>
    </w:rPr>
  </w:style>
  <w:style w:type="paragraph" w:customStyle="1" w:styleId="teasertext">
    <w:name w:val="teasertext"/>
    <w:basedOn w:val="Normal"/>
    <w:rPr>
      <w:rFonts w:ascii="Arial" w:eastAsia="Arial Unicode MS" w:hAnsi="Arial" w:cs="Arial"/>
      <w:color w:val="336666"/>
      <w:sz w:val="29"/>
      <w:szCs w:val="29"/>
    </w:rPr>
  </w:style>
  <w:style w:type="paragraph" w:styleId="BodyText">
    <w:name w:val="Body Text"/>
    <w:basedOn w:val="Normal"/>
    <w:pPr>
      <w:jc w:val="center"/>
    </w:pPr>
    <w:rPr>
      <w:rFonts w:ascii="Tahoma" w:hAnsi="Tahoma" w:cs="Tahoma"/>
      <w:color w:val="FF0000"/>
      <w:sz w:val="24"/>
    </w:rPr>
  </w:style>
  <w:style w:type="paragraph" w:styleId="BodyText3">
    <w:name w:val="Body Text 3"/>
    <w:basedOn w:val="Normal"/>
    <w:pPr>
      <w:jc w:val="center"/>
    </w:pPr>
    <w:rPr>
      <w:rFonts w:ascii="Tahoma" w:hAnsi="Tahoma" w:cs="Tahoma"/>
      <w:b/>
      <w:bCs/>
      <w:color w:val="FF0000"/>
      <w:sz w:val="24"/>
    </w:rPr>
  </w:style>
  <w:style w:type="character" w:customStyle="1" w:styleId="mtitle1">
    <w:name w:val="mtitle1"/>
    <w:rPr>
      <w:rFonts w:ascii="Verdana" w:hAnsi="Verdana" w:hint="default"/>
      <w:b/>
      <w:bCs/>
      <w:color w:val="000000"/>
      <w:sz w:val="21"/>
      <w:szCs w:val="21"/>
    </w:rPr>
  </w:style>
  <w:style w:type="character" w:customStyle="1" w:styleId="articletext1">
    <w:name w:val="articletext1"/>
    <w:rPr>
      <w:rFonts w:ascii="Verdana" w:hAnsi="Verdana" w:hint="default"/>
      <w:b w:val="0"/>
      <w:bCs w:val="0"/>
      <w:color w:val="000000"/>
      <w:sz w:val="24"/>
      <w:szCs w:val="24"/>
    </w:rPr>
  </w:style>
  <w:style w:type="character" w:customStyle="1" w:styleId="csspestle11">
    <w:name w:val="csspestle11"/>
    <w:rPr>
      <w:rFonts w:ascii="Verdana" w:hAnsi="Verdana" w:hint="default"/>
      <w:b w:val="0"/>
      <w:bCs w:val="0"/>
      <w:color w:val="003366"/>
      <w:sz w:val="21"/>
      <w:szCs w:val="21"/>
    </w:rPr>
  </w:style>
  <w:style w:type="paragraph" w:styleId="BodyTextIndent">
    <w:name w:val="Body Text Indent"/>
    <w:basedOn w:val="Normal"/>
    <w:pPr>
      <w:spacing w:before="100" w:beforeAutospacing="1" w:after="100" w:afterAutospacing="1"/>
      <w:ind w:left="360"/>
      <w:jc w:val="both"/>
    </w:pPr>
    <w:rPr>
      <w:rFonts w:ascii="Tahoma" w:hAnsi="Tahoma"/>
      <w:b/>
      <w:bCs/>
      <w:sz w:val="24"/>
      <w:szCs w:val="24"/>
      <w:lang w:val="en-US"/>
    </w:rPr>
  </w:style>
  <w:style w:type="table" w:styleId="GridTable5Dark-Accent5">
    <w:name w:val="Grid Table 5 Dark Accent 5"/>
    <w:basedOn w:val="TableNormal"/>
    <w:uiPriority w:val="50"/>
    <w:rsid w:val="00A22F5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ghtList-Accent5">
    <w:name w:val="Light List Accent 5"/>
    <w:basedOn w:val="TableNormal"/>
    <w:uiPriority w:val="61"/>
    <w:rsid w:val="00A22F51"/>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ColorfulGrid-Accent5">
    <w:name w:val="Colorful Grid Accent 5"/>
    <w:basedOn w:val="TableNormal"/>
    <w:uiPriority w:val="73"/>
    <w:rsid w:val="00A22F51"/>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4013E-E412-4CF2-9451-054795DD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1811</cp:lastModifiedBy>
  <cp:revision>5</cp:revision>
  <cp:lastPrinted>2016-03-08T11:39:00Z</cp:lastPrinted>
  <dcterms:created xsi:type="dcterms:W3CDTF">2022-06-27T07:54:00Z</dcterms:created>
  <dcterms:modified xsi:type="dcterms:W3CDTF">2022-07-01T10:08:00Z</dcterms:modified>
</cp:coreProperties>
</file>